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B4" w:rsidRPr="00A2328E" w:rsidRDefault="003D15B4" w:rsidP="003D15B4">
      <w:pPr>
        <w:spacing w:line="460" w:lineRule="exact"/>
        <w:jc w:val="center"/>
        <w:rPr>
          <w:rFonts w:asciiTheme="minorEastAsia" w:eastAsiaTheme="minorEastAsia" w:hAnsiTheme="minorEastAsia" w:cs="MingLiU"/>
          <w:spacing w:val="8"/>
          <w:kern w:val="0"/>
          <w:sz w:val="28"/>
          <w:szCs w:val="28"/>
        </w:rPr>
      </w:pPr>
      <w:r w:rsidRPr="00A2328E">
        <w:rPr>
          <w:rFonts w:asciiTheme="minorEastAsia" w:eastAsiaTheme="minorEastAsia" w:hAnsiTheme="minorEastAsia" w:cs="MingLiU" w:hint="eastAsia"/>
          <w:spacing w:val="8"/>
          <w:kern w:val="0"/>
          <w:sz w:val="28"/>
          <w:szCs w:val="28"/>
        </w:rPr>
        <w:t>四川天马玻璃有限公司</w:t>
      </w:r>
    </w:p>
    <w:p w:rsidR="003D15B4" w:rsidRPr="00A2328E" w:rsidRDefault="003D15B4" w:rsidP="003D15B4">
      <w:pPr>
        <w:spacing w:line="460" w:lineRule="exact"/>
        <w:jc w:val="center"/>
        <w:rPr>
          <w:rFonts w:asciiTheme="minorEastAsia" w:eastAsiaTheme="minorEastAsia" w:hAnsiTheme="minorEastAsia" w:cs="MingLiU"/>
          <w:spacing w:val="8"/>
          <w:kern w:val="0"/>
          <w:sz w:val="28"/>
          <w:szCs w:val="28"/>
        </w:rPr>
      </w:pPr>
      <w:r w:rsidRPr="00A2328E">
        <w:rPr>
          <w:rFonts w:asciiTheme="minorEastAsia" w:eastAsiaTheme="minorEastAsia" w:hAnsiTheme="minorEastAsia" w:cs="MingLiU" w:hint="eastAsia"/>
          <w:spacing w:val="8"/>
          <w:kern w:val="0"/>
          <w:sz w:val="28"/>
          <w:szCs w:val="28"/>
        </w:rPr>
        <w:t>年产50万吨高档优质轻量</w:t>
      </w:r>
      <w:proofErr w:type="gramStart"/>
      <w:r w:rsidRPr="00A2328E">
        <w:rPr>
          <w:rFonts w:asciiTheme="minorEastAsia" w:eastAsiaTheme="minorEastAsia" w:hAnsiTheme="minorEastAsia" w:cs="MingLiU" w:hint="eastAsia"/>
          <w:spacing w:val="8"/>
          <w:kern w:val="0"/>
          <w:sz w:val="28"/>
          <w:szCs w:val="28"/>
        </w:rPr>
        <w:t>玻瓶项目</w:t>
      </w:r>
      <w:proofErr w:type="gramEnd"/>
      <w:r w:rsidRPr="00A2328E">
        <w:rPr>
          <w:rFonts w:asciiTheme="minorEastAsia" w:eastAsiaTheme="minorEastAsia" w:hAnsiTheme="minorEastAsia" w:cs="MingLiU" w:hint="eastAsia"/>
          <w:spacing w:val="8"/>
          <w:kern w:val="0"/>
          <w:sz w:val="28"/>
          <w:szCs w:val="28"/>
        </w:rPr>
        <w:t>暨一期6万吨技术改造项目-办公楼、值班宿舍、门卫、食堂、浴室新建工程室内外装修设计</w:t>
      </w:r>
    </w:p>
    <w:p w:rsidR="003D15B4" w:rsidRPr="00A2328E" w:rsidRDefault="003D15B4" w:rsidP="003D15B4">
      <w:pPr>
        <w:spacing w:line="460" w:lineRule="exact"/>
        <w:jc w:val="center"/>
        <w:rPr>
          <w:rFonts w:asciiTheme="minorEastAsia" w:eastAsiaTheme="minorEastAsia" w:hAnsiTheme="minorEastAsia"/>
          <w:sz w:val="28"/>
          <w:szCs w:val="28"/>
        </w:rPr>
      </w:pPr>
      <w:r w:rsidRPr="00A2328E">
        <w:rPr>
          <w:rFonts w:asciiTheme="minorEastAsia" w:eastAsiaTheme="minorEastAsia" w:hAnsiTheme="minorEastAsia" w:hint="eastAsia"/>
          <w:sz w:val="28"/>
          <w:szCs w:val="28"/>
        </w:rPr>
        <w:t>招标公告</w:t>
      </w:r>
    </w:p>
    <w:p w:rsidR="003D15B4" w:rsidRPr="00A2328E" w:rsidRDefault="003D15B4" w:rsidP="003D15B4">
      <w:pPr>
        <w:spacing w:line="460" w:lineRule="exact"/>
        <w:jc w:val="center"/>
        <w:rPr>
          <w:rFonts w:asciiTheme="minorEastAsia" w:eastAsiaTheme="minorEastAsia" w:hAnsiTheme="minorEastAsia" w:cs="宋体"/>
          <w:sz w:val="24"/>
          <w:szCs w:val="24"/>
        </w:rPr>
      </w:pPr>
      <w:r w:rsidRPr="00A2328E">
        <w:rPr>
          <w:rFonts w:asciiTheme="minorEastAsia" w:eastAsiaTheme="minorEastAsia" w:hAnsiTheme="minorEastAsia" w:cs="MingLiU" w:hint="eastAsia"/>
          <w:snapToGrid w:val="0"/>
          <w:kern w:val="0"/>
          <w:sz w:val="24"/>
          <w:szCs w:val="24"/>
        </w:rPr>
        <w:t>招标编号：</w:t>
      </w:r>
      <w:r w:rsidRPr="00A2328E">
        <w:rPr>
          <w:rFonts w:asciiTheme="minorEastAsia" w:eastAsiaTheme="minorEastAsia" w:hAnsiTheme="minorEastAsia" w:cs="宋体" w:hint="eastAsia"/>
          <w:sz w:val="24"/>
          <w:szCs w:val="24"/>
        </w:rPr>
        <w:t>天马司招（2022）新建-06号</w:t>
      </w:r>
      <w:bookmarkStart w:id="0" w:name="_Toc438467305"/>
      <w:bookmarkStart w:id="1" w:name="_Toc32498"/>
    </w:p>
    <w:p w:rsidR="003D15B4" w:rsidRPr="00A2328E" w:rsidRDefault="003D15B4" w:rsidP="003D15B4">
      <w:pPr>
        <w:spacing w:line="400" w:lineRule="exact"/>
        <w:rPr>
          <w:rFonts w:asciiTheme="minorEastAsia" w:eastAsiaTheme="minorEastAsia" w:hAnsiTheme="minorEastAsia"/>
          <w:b/>
          <w:sz w:val="24"/>
          <w:szCs w:val="24"/>
        </w:rPr>
      </w:pPr>
      <w:r w:rsidRPr="00A2328E">
        <w:rPr>
          <w:rFonts w:asciiTheme="minorEastAsia" w:eastAsiaTheme="minorEastAsia" w:hAnsiTheme="minorEastAsia"/>
          <w:b/>
          <w:sz w:val="24"/>
          <w:szCs w:val="24"/>
        </w:rPr>
        <w:t>1.招标条件</w:t>
      </w:r>
      <w:bookmarkEnd w:id="0"/>
    </w:p>
    <w:p w:rsidR="003D15B4" w:rsidRPr="00A2328E" w:rsidRDefault="003D15B4" w:rsidP="003D15B4">
      <w:pPr>
        <w:spacing w:line="360" w:lineRule="exact"/>
        <w:ind w:firstLineChars="200" w:firstLine="480"/>
        <w:rPr>
          <w:rFonts w:asciiTheme="minorEastAsia" w:eastAsiaTheme="minorEastAsia" w:hAnsiTheme="minorEastAsia" w:cs="MingLiU"/>
          <w:snapToGrid w:val="0"/>
          <w:kern w:val="0"/>
          <w:sz w:val="24"/>
          <w:szCs w:val="24"/>
        </w:rPr>
      </w:pPr>
      <w:r w:rsidRPr="00A2328E">
        <w:rPr>
          <w:rFonts w:asciiTheme="minorEastAsia" w:eastAsiaTheme="minorEastAsia" w:hAnsiTheme="minorEastAsia" w:cs="MingLiU" w:hint="eastAsia"/>
          <w:snapToGrid w:val="0"/>
          <w:kern w:val="0"/>
          <w:sz w:val="24"/>
          <w:szCs w:val="24"/>
        </w:rPr>
        <w:t>本招标项目</w:t>
      </w:r>
      <w:r w:rsidRPr="00A2328E">
        <w:rPr>
          <w:rFonts w:asciiTheme="minorEastAsia" w:eastAsiaTheme="minorEastAsia" w:hAnsiTheme="minorEastAsia" w:cs="MingLiU" w:hint="eastAsia"/>
          <w:snapToGrid w:val="0"/>
          <w:kern w:val="0"/>
          <w:sz w:val="24"/>
          <w:szCs w:val="24"/>
          <w:u w:val="single"/>
        </w:rPr>
        <w:t>年产50万吨高档优质轻量</w:t>
      </w:r>
      <w:proofErr w:type="gramStart"/>
      <w:r w:rsidRPr="00A2328E">
        <w:rPr>
          <w:rFonts w:asciiTheme="minorEastAsia" w:eastAsiaTheme="minorEastAsia" w:hAnsiTheme="minorEastAsia" w:cs="MingLiU" w:hint="eastAsia"/>
          <w:snapToGrid w:val="0"/>
          <w:kern w:val="0"/>
          <w:sz w:val="24"/>
          <w:szCs w:val="24"/>
          <w:u w:val="single"/>
        </w:rPr>
        <w:t>玻瓶项目</w:t>
      </w:r>
      <w:proofErr w:type="gramEnd"/>
      <w:r w:rsidRPr="00A2328E">
        <w:rPr>
          <w:rFonts w:asciiTheme="minorEastAsia" w:eastAsiaTheme="minorEastAsia" w:hAnsiTheme="minorEastAsia" w:cs="MingLiU" w:hint="eastAsia"/>
          <w:snapToGrid w:val="0"/>
          <w:kern w:val="0"/>
          <w:sz w:val="24"/>
          <w:szCs w:val="24"/>
          <w:u w:val="single"/>
        </w:rPr>
        <w:t>暨一期6万吨技术改造项目-办公楼、值班宿舍、门卫、食堂、浴室新建工程室内外装修设计</w:t>
      </w:r>
      <w:r w:rsidRPr="00A2328E">
        <w:rPr>
          <w:rFonts w:asciiTheme="minorEastAsia" w:eastAsiaTheme="minorEastAsia" w:hAnsiTheme="minorEastAsia" w:cs="MingLiU" w:hint="eastAsia"/>
          <w:snapToGrid w:val="0"/>
          <w:kern w:val="0"/>
          <w:sz w:val="24"/>
          <w:szCs w:val="24"/>
        </w:rPr>
        <w:t>已由</w:t>
      </w:r>
      <w:r w:rsidRPr="00A2328E">
        <w:rPr>
          <w:rFonts w:asciiTheme="minorEastAsia" w:eastAsiaTheme="minorEastAsia" w:hAnsiTheme="minorEastAsia" w:cs="MingLiU" w:hint="eastAsia"/>
          <w:snapToGrid w:val="0"/>
          <w:kern w:val="0"/>
          <w:sz w:val="24"/>
          <w:szCs w:val="24"/>
          <w:u w:val="single"/>
        </w:rPr>
        <w:t>四川天马玻璃有限公司</w:t>
      </w:r>
      <w:r w:rsidRPr="00A2328E">
        <w:rPr>
          <w:rFonts w:asciiTheme="minorEastAsia" w:eastAsiaTheme="minorEastAsia" w:hAnsiTheme="minorEastAsia" w:cs="MingLiU" w:hint="eastAsia"/>
          <w:snapToGrid w:val="0"/>
          <w:kern w:val="0"/>
          <w:sz w:val="24"/>
          <w:szCs w:val="24"/>
        </w:rPr>
        <w:t>确定实施，项目业主为</w:t>
      </w:r>
      <w:r w:rsidRPr="00A2328E">
        <w:rPr>
          <w:rFonts w:asciiTheme="minorEastAsia" w:eastAsiaTheme="minorEastAsia" w:hAnsiTheme="minorEastAsia" w:cs="MingLiU" w:hint="eastAsia"/>
          <w:snapToGrid w:val="0"/>
          <w:kern w:val="0"/>
          <w:sz w:val="24"/>
          <w:szCs w:val="24"/>
          <w:u w:val="single"/>
        </w:rPr>
        <w:t xml:space="preserve"> 四川天马玻璃有限公司 </w:t>
      </w:r>
      <w:r w:rsidRPr="00A2328E">
        <w:rPr>
          <w:rFonts w:asciiTheme="minorEastAsia" w:eastAsiaTheme="minorEastAsia" w:hAnsiTheme="minorEastAsia" w:cs="MingLiU" w:hint="eastAsia"/>
          <w:snapToGrid w:val="0"/>
          <w:kern w:val="0"/>
          <w:sz w:val="24"/>
          <w:szCs w:val="24"/>
        </w:rPr>
        <w:t>，建设资金来自</w:t>
      </w:r>
      <w:r w:rsidRPr="00A2328E">
        <w:rPr>
          <w:rFonts w:asciiTheme="minorEastAsia" w:eastAsiaTheme="minorEastAsia" w:hAnsiTheme="minorEastAsia" w:cs="MingLiU" w:hint="eastAsia"/>
          <w:snapToGrid w:val="0"/>
          <w:kern w:val="0"/>
          <w:sz w:val="24"/>
          <w:szCs w:val="24"/>
          <w:u w:val="single"/>
        </w:rPr>
        <w:t xml:space="preserve">业主自筹 </w:t>
      </w:r>
      <w:r w:rsidRPr="00A2328E">
        <w:rPr>
          <w:rFonts w:asciiTheme="minorEastAsia" w:eastAsiaTheme="minorEastAsia" w:hAnsiTheme="minorEastAsia" w:cs="MingLiU" w:hint="eastAsia"/>
          <w:snapToGrid w:val="0"/>
          <w:kern w:val="0"/>
          <w:sz w:val="24"/>
          <w:szCs w:val="24"/>
        </w:rPr>
        <w:t>，出资比例为100%，招标人为</w:t>
      </w:r>
      <w:r w:rsidRPr="00A2328E">
        <w:rPr>
          <w:rFonts w:asciiTheme="minorEastAsia" w:eastAsiaTheme="minorEastAsia" w:hAnsiTheme="minorEastAsia" w:cs="MingLiU" w:hint="eastAsia"/>
          <w:snapToGrid w:val="0"/>
          <w:kern w:val="0"/>
          <w:sz w:val="24"/>
          <w:szCs w:val="24"/>
          <w:u w:val="single"/>
        </w:rPr>
        <w:t>四川天马玻璃有限公司</w:t>
      </w:r>
      <w:r w:rsidRPr="00A2328E">
        <w:rPr>
          <w:rFonts w:asciiTheme="minorEastAsia" w:eastAsiaTheme="minorEastAsia" w:hAnsiTheme="minorEastAsia" w:cs="MingLiU" w:hint="eastAsia"/>
          <w:snapToGrid w:val="0"/>
          <w:kern w:val="0"/>
          <w:sz w:val="24"/>
          <w:szCs w:val="24"/>
        </w:rPr>
        <w:t>。项目已具备招标条件，现对该项目（室内）</w:t>
      </w:r>
      <w:r w:rsidRPr="00A2328E">
        <w:rPr>
          <w:rFonts w:asciiTheme="minorEastAsia" w:eastAsiaTheme="minorEastAsia" w:hAnsiTheme="minorEastAsia" w:cs="MingLiU" w:hint="eastAsia"/>
          <w:snapToGrid w:val="0"/>
          <w:kern w:val="0"/>
          <w:sz w:val="24"/>
          <w:szCs w:val="24"/>
          <w:u w:val="single"/>
        </w:rPr>
        <w:t>新建工程室内外装修设计</w:t>
      </w:r>
      <w:r w:rsidRPr="00A2328E">
        <w:rPr>
          <w:rFonts w:asciiTheme="minorEastAsia" w:eastAsiaTheme="minorEastAsia" w:hAnsiTheme="minorEastAsia" w:cs="MingLiU" w:hint="eastAsia"/>
          <w:snapToGrid w:val="0"/>
          <w:kern w:val="0"/>
          <w:sz w:val="24"/>
          <w:szCs w:val="24"/>
        </w:rPr>
        <w:t>进行公开招标。</w:t>
      </w:r>
    </w:p>
    <w:p w:rsidR="003D15B4" w:rsidRPr="00A2328E" w:rsidRDefault="003D15B4" w:rsidP="003D15B4">
      <w:pPr>
        <w:spacing w:line="400" w:lineRule="exact"/>
        <w:rPr>
          <w:rFonts w:asciiTheme="minorEastAsia" w:eastAsiaTheme="minorEastAsia" w:hAnsiTheme="minorEastAsia"/>
          <w:b/>
          <w:sz w:val="24"/>
          <w:szCs w:val="24"/>
        </w:rPr>
      </w:pPr>
      <w:bookmarkStart w:id="2" w:name="_Toc438467306"/>
      <w:bookmarkStart w:id="3" w:name="_Toc200359239"/>
      <w:bookmarkStart w:id="4" w:name="_Toc200359428"/>
      <w:bookmarkStart w:id="5" w:name="_Toc366085624"/>
      <w:bookmarkStart w:id="6" w:name="_Toc228772446"/>
      <w:r w:rsidRPr="00A2328E">
        <w:rPr>
          <w:rFonts w:asciiTheme="minorEastAsia" w:eastAsiaTheme="minorEastAsia" w:hAnsiTheme="minorEastAsia"/>
          <w:b/>
          <w:sz w:val="24"/>
          <w:szCs w:val="24"/>
        </w:rPr>
        <w:t>2.项目概况与招标范围</w:t>
      </w:r>
      <w:bookmarkEnd w:id="2"/>
      <w:bookmarkEnd w:id="3"/>
      <w:bookmarkEnd w:id="4"/>
      <w:bookmarkEnd w:id="5"/>
      <w:bookmarkEnd w:id="6"/>
    </w:p>
    <w:p w:rsidR="003D15B4" w:rsidRPr="00A2328E" w:rsidRDefault="003D15B4" w:rsidP="003D15B4">
      <w:pPr>
        <w:snapToGrid w:val="0"/>
        <w:spacing w:line="460" w:lineRule="exact"/>
        <w:ind w:firstLineChars="200" w:firstLine="480"/>
        <w:jc w:val="left"/>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sz w:val="24"/>
          <w:szCs w:val="24"/>
        </w:rPr>
        <w:t>2.1</w:t>
      </w:r>
      <w:r w:rsidRPr="00A2328E">
        <w:rPr>
          <w:rFonts w:asciiTheme="minorEastAsia" w:eastAsiaTheme="minorEastAsia" w:hAnsiTheme="minorEastAsia" w:cs="宋体" w:hint="eastAsia"/>
          <w:sz w:val="24"/>
          <w:szCs w:val="24"/>
        </w:rPr>
        <w:t>项目名称：年产50万吨高档优质轻量</w:t>
      </w:r>
      <w:proofErr w:type="gramStart"/>
      <w:r w:rsidRPr="00A2328E">
        <w:rPr>
          <w:rFonts w:asciiTheme="minorEastAsia" w:eastAsiaTheme="minorEastAsia" w:hAnsiTheme="minorEastAsia" w:cs="宋体" w:hint="eastAsia"/>
          <w:sz w:val="24"/>
          <w:szCs w:val="24"/>
        </w:rPr>
        <w:t>玻瓶项目</w:t>
      </w:r>
      <w:proofErr w:type="gramEnd"/>
      <w:r w:rsidRPr="00A2328E">
        <w:rPr>
          <w:rFonts w:asciiTheme="minorEastAsia" w:eastAsiaTheme="minorEastAsia" w:hAnsiTheme="minorEastAsia" w:cs="宋体" w:hint="eastAsia"/>
          <w:sz w:val="24"/>
          <w:szCs w:val="24"/>
        </w:rPr>
        <w:t>暨一期6万吨技术改造项目-办公楼、值班宿舍、门卫、食堂、浴室新建工程室内外装修设计</w:t>
      </w:r>
    </w:p>
    <w:p w:rsidR="003D15B4" w:rsidRPr="00A2328E" w:rsidRDefault="003D15B4" w:rsidP="003D15B4">
      <w:pPr>
        <w:snapToGrid w:val="0"/>
        <w:spacing w:line="460" w:lineRule="exact"/>
        <w:ind w:firstLineChars="200" w:firstLine="480"/>
        <w:jc w:val="left"/>
        <w:textAlignment w:val="baseline"/>
        <w:rPr>
          <w:rFonts w:ascii="新宋体" w:eastAsia="新宋体" w:hAnsi="新宋体" w:cs="宋体"/>
        </w:rPr>
      </w:pPr>
      <w:r w:rsidRPr="00A2328E">
        <w:rPr>
          <w:rFonts w:asciiTheme="minorEastAsia" w:eastAsiaTheme="minorEastAsia" w:hAnsiTheme="minorEastAsia" w:cs="宋体"/>
          <w:sz w:val="24"/>
          <w:szCs w:val="24"/>
        </w:rPr>
        <w:t>2.2建设地址：</w:t>
      </w:r>
      <w:r w:rsidRPr="00A2328E">
        <w:rPr>
          <w:rFonts w:ascii="宋体" w:hAnsi="宋体" w:cs="仿宋_GB2312" w:hint="eastAsia"/>
          <w:snapToGrid w:val="0"/>
          <w:kern w:val="0"/>
          <w:sz w:val="24"/>
        </w:rPr>
        <w:t>四川省射洪市</w:t>
      </w:r>
      <w:proofErr w:type="gramStart"/>
      <w:r w:rsidRPr="00A2328E">
        <w:rPr>
          <w:rFonts w:ascii="宋体" w:hAnsi="宋体" w:cs="仿宋_GB2312" w:hint="eastAsia"/>
          <w:snapToGrid w:val="0"/>
          <w:kern w:val="0"/>
          <w:sz w:val="24"/>
        </w:rPr>
        <w:t>沱</w:t>
      </w:r>
      <w:proofErr w:type="gramEnd"/>
      <w:r w:rsidRPr="00A2328E">
        <w:rPr>
          <w:rFonts w:ascii="宋体" w:hAnsi="宋体" w:cs="仿宋_GB2312" w:hint="eastAsia"/>
          <w:snapToGrid w:val="0"/>
          <w:kern w:val="0"/>
          <w:sz w:val="24"/>
        </w:rPr>
        <w:t>牌镇,</w:t>
      </w:r>
      <w:r w:rsidRPr="00A2328E">
        <w:rPr>
          <w:rFonts w:ascii="新宋体" w:eastAsia="新宋体" w:hAnsi="新宋体" w:cs="宋体" w:hint="eastAsia"/>
        </w:rPr>
        <w:t>年产50万吨高档优质轻量</w:t>
      </w:r>
      <w:proofErr w:type="gramStart"/>
      <w:r w:rsidRPr="00A2328E">
        <w:rPr>
          <w:rFonts w:ascii="新宋体" w:eastAsia="新宋体" w:hAnsi="新宋体" w:cs="宋体" w:hint="eastAsia"/>
        </w:rPr>
        <w:t>玻瓶项目</w:t>
      </w:r>
      <w:proofErr w:type="gramEnd"/>
      <w:r w:rsidRPr="00A2328E">
        <w:rPr>
          <w:rFonts w:ascii="新宋体" w:eastAsia="新宋体" w:hAnsi="新宋体" w:cs="宋体" w:hint="eastAsia"/>
        </w:rPr>
        <w:t>暨一期6万吨技术改造项目区域内。</w:t>
      </w:r>
    </w:p>
    <w:p w:rsidR="003D15B4" w:rsidRPr="00A2328E" w:rsidRDefault="003D15B4" w:rsidP="003D15B4">
      <w:pPr>
        <w:snapToGrid w:val="0"/>
        <w:spacing w:line="460" w:lineRule="exact"/>
        <w:ind w:firstLine="480"/>
        <w:rPr>
          <w:rFonts w:ascii="宋体" w:hAnsi="宋体" w:cs="仿宋_GB2312"/>
          <w:snapToGrid w:val="0"/>
          <w:kern w:val="0"/>
          <w:sz w:val="24"/>
        </w:rPr>
      </w:pPr>
      <w:r w:rsidRPr="00A2328E">
        <w:rPr>
          <w:rFonts w:asciiTheme="minorEastAsia" w:eastAsiaTheme="minorEastAsia" w:hAnsiTheme="minorEastAsia" w:cs="宋体"/>
          <w:sz w:val="24"/>
          <w:szCs w:val="24"/>
        </w:rPr>
        <w:t>2.3建设规模：</w:t>
      </w:r>
      <w:bookmarkEnd w:id="1"/>
      <w:r w:rsidRPr="00A2328E">
        <w:rPr>
          <w:rFonts w:ascii="宋体" w:hAnsi="宋体" w:cs="仿宋_GB2312" w:hint="eastAsia"/>
          <w:snapToGrid w:val="0"/>
          <w:kern w:val="0"/>
          <w:sz w:val="24"/>
        </w:rPr>
        <w:t>项目包括办公楼、值班宿舍a、值班宿舍b、门卫、食堂、浴室，建筑总面积约23000m2，其中办公楼建筑面积约</w:t>
      </w:r>
      <w:r w:rsidRPr="00A2328E">
        <w:rPr>
          <w:rFonts w:ascii="宋体" w:hAnsi="宋体" w:cs="仿宋_GB2312"/>
          <w:snapToGrid w:val="0"/>
          <w:kern w:val="0"/>
          <w:sz w:val="24"/>
        </w:rPr>
        <w:t>7105</w:t>
      </w:r>
      <w:r w:rsidRPr="00A2328E">
        <w:rPr>
          <w:rFonts w:ascii="宋体" w:hAnsi="宋体" w:cs="仿宋_GB2312" w:hint="eastAsia"/>
          <w:snapToGrid w:val="0"/>
          <w:kern w:val="0"/>
          <w:sz w:val="24"/>
        </w:rPr>
        <w:t>平方米、值班宿舍a建筑面积约</w:t>
      </w:r>
      <w:r w:rsidRPr="00A2328E">
        <w:rPr>
          <w:rFonts w:ascii="宋体" w:hAnsi="宋体" w:cs="仿宋_GB2312"/>
          <w:snapToGrid w:val="0"/>
          <w:kern w:val="0"/>
          <w:sz w:val="24"/>
        </w:rPr>
        <w:t>5701.99</w:t>
      </w:r>
      <w:r w:rsidRPr="00A2328E">
        <w:rPr>
          <w:rFonts w:ascii="宋体" w:hAnsi="宋体" w:cs="仿宋_GB2312" w:hint="eastAsia"/>
          <w:snapToGrid w:val="0"/>
          <w:kern w:val="0"/>
          <w:sz w:val="24"/>
        </w:rPr>
        <w:t>平方米、值班宿舍b建筑面积约</w:t>
      </w:r>
      <w:r w:rsidRPr="00A2328E">
        <w:rPr>
          <w:rFonts w:ascii="宋体" w:hAnsi="宋体" w:cs="仿宋_GB2312"/>
          <w:snapToGrid w:val="0"/>
          <w:kern w:val="0"/>
          <w:sz w:val="24"/>
        </w:rPr>
        <w:t>5701.99</w:t>
      </w:r>
      <w:r w:rsidRPr="00A2328E">
        <w:rPr>
          <w:rFonts w:ascii="宋体" w:hAnsi="宋体" w:cs="仿宋_GB2312" w:hint="eastAsia"/>
          <w:snapToGrid w:val="0"/>
          <w:kern w:val="0"/>
          <w:sz w:val="24"/>
        </w:rPr>
        <w:t>平方米、门卫建筑面积约106.8平方米、食堂建筑面积约</w:t>
      </w:r>
      <w:r w:rsidRPr="00A2328E">
        <w:rPr>
          <w:rFonts w:ascii="宋体" w:hAnsi="宋体" w:cs="仿宋_GB2312"/>
          <w:snapToGrid w:val="0"/>
          <w:kern w:val="0"/>
          <w:sz w:val="24"/>
        </w:rPr>
        <w:t>4166</w:t>
      </w:r>
      <w:r w:rsidRPr="00A2328E">
        <w:rPr>
          <w:rFonts w:ascii="宋体" w:hAnsi="宋体" w:cs="仿宋_GB2312" w:hint="eastAsia"/>
          <w:snapToGrid w:val="0"/>
          <w:kern w:val="0"/>
          <w:sz w:val="24"/>
        </w:rPr>
        <w:t>平方米、浴室建筑面积约</w:t>
      </w:r>
      <w:r w:rsidRPr="00A2328E">
        <w:rPr>
          <w:rFonts w:ascii="宋体" w:hAnsi="宋体" w:cs="仿宋_GB2312"/>
          <w:snapToGrid w:val="0"/>
          <w:kern w:val="0"/>
          <w:sz w:val="24"/>
        </w:rPr>
        <w:t>348</w:t>
      </w:r>
      <w:r w:rsidRPr="00A2328E">
        <w:rPr>
          <w:rFonts w:ascii="宋体" w:hAnsi="宋体" w:cs="仿宋_GB2312" w:hint="eastAsia"/>
          <w:snapToGrid w:val="0"/>
          <w:kern w:val="0"/>
          <w:sz w:val="24"/>
        </w:rPr>
        <w:t>平方米。</w:t>
      </w:r>
    </w:p>
    <w:p w:rsidR="003D15B4" w:rsidRPr="00A2328E" w:rsidRDefault="003D15B4" w:rsidP="003D15B4">
      <w:pPr>
        <w:snapToGrid w:val="0"/>
        <w:spacing w:line="460" w:lineRule="exact"/>
        <w:ind w:firstLineChars="200" w:firstLine="48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sz w:val="24"/>
          <w:szCs w:val="24"/>
        </w:rPr>
        <w:t>2.4招标范围</w:t>
      </w:r>
      <w:bookmarkStart w:id="7" w:name="_Toc14973"/>
      <w:r w:rsidRPr="00A2328E">
        <w:rPr>
          <w:rFonts w:asciiTheme="minorEastAsia" w:eastAsiaTheme="minorEastAsia" w:hAnsiTheme="minorEastAsia" w:cs="宋体" w:hint="eastAsia"/>
          <w:sz w:val="24"/>
          <w:szCs w:val="24"/>
        </w:rPr>
        <w:t>:</w:t>
      </w:r>
    </w:p>
    <w:p w:rsidR="003D15B4" w:rsidRPr="00A2328E" w:rsidRDefault="003D15B4" w:rsidP="003D15B4">
      <w:pPr>
        <w:spacing w:line="460" w:lineRule="exact"/>
        <w:ind w:firstLineChars="200" w:firstLine="480"/>
        <w:rPr>
          <w:rFonts w:ascii="宋体" w:hAnsi="宋体" w:cs="仿宋_GB2312"/>
          <w:snapToGrid w:val="0"/>
          <w:kern w:val="0"/>
          <w:sz w:val="24"/>
        </w:rPr>
      </w:pPr>
      <w:r w:rsidRPr="00A2328E">
        <w:rPr>
          <w:rFonts w:ascii="宋体" w:hAnsi="宋体" w:cs="仿宋_GB2312"/>
          <w:snapToGrid w:val="0"/>
          <w:kern w:val="0"/>
          <w:sz w:val="24"/>
        </w:rPr>
        <w:t>2.4</w:t>
      </w:r>
      <w:r w:rsidRPr="00A2328E">
        <w:rPr>
          <w:rFonts w:ascii="宋体" w:hAnsi="宋体" w:cs="仿宋_GB2312" w:hint="eastAsia"/>
          <w:snapToGrid w:val="0"/>
          <w:kern w:val="0"/>
          <w:sz w:val="24"/>
        </w:rPr>
        <w:t>.1包含年产50万吨高档优质轻量玻瓶项目暨一期6万吨技术改造项目—办公楼、值班宿舍a、值班宿舍b、门卫、食堂、浴室全部精装修设计内容，设计交钥匙工程。全部要求达到满足按图施工要求，不需甲方再二次深化设计。</w:t>
      </w:r>
    </w:p>
    <w:p w:rsidR="003D15B4" w:rsidRPr="00A2328E" w:rsidRDefault="003D15B4" w:rsidP="003D15B4">
      <w:pPr>
        <w:spacing w:line="460" w:lineRule="exact"/>
        <w:ind w:firstLineChars="200" w:firstLine="480"/>
        <w:rPr>
          <w:rFonts w:ascii="宋体" w:hAnsi="宋体" w:cs="仿宋_GB2312"/>
          <w:snapToGrid w:val="0"/>
          <w:kern w:val="0"/>
          <w:sz w:val="24"/>
        </w:rPr>
      </w:pPr>
      <w:r w:rsidRPr="00A2328E">
        <w:rPr>
          <w:rFonts w:ascii="宋体" w:hAnsi="宋体" w:cs="仿宋_GB2312"/>
          <w:snapToGrid w:val="0"/>
          <w:kern w:val="0"/>
          <w:sz w:val="24"/>
        </w:rPr>
        <w:t>2.4</w:t>
      </w:r>
      <w:r w:rsidRPr="00A2328E">
        <w:rPr>
          <w:rFonts w:ascii="宋体" w:hAnsi="宋体" w:cs="仿宋_GB2312" w:hint="eastAsia"/>
          <w:snapToGrid w:val="0"/>
          <w:kern w:val="0"/>
          <w:sz w:val="24"/>
        </w:rPr>
        <w:t>.2包括但不限于：室内外精装、展陈、幕墙、门窗、卫生洁具、灯具、开关、插座、门牌、固定家具、空调设备、门厅及入口坡道、室外地面的装饰、有水房间的防潮防水、门禁、监控、网络、电话、语音、会议系统、通风排烟系统等。</w:t>
      </w:r>
    </w:p>
    <w:p w:rsidR="003D15B4" w:rsidRPr="00A2328E" w:rsidRDefault="003D15B4" w:rsidP="003D15B4">
      <w:pPr>
        <w:spacing w:line="460" w:lineRule="exact"/>
        <w:ind w:firstLineChars="200" w:firstLine="480"/>
        <w:rPr>
          <w:rFonts w:ascii="宋体" w:hAnsi="宋体" w:cs="仿宋_GB2312"/>
          <w:snapToGrid w:val="0"/>
          <w:kern w:val="0"/>
          <w:sz w:val="24"/>
        </w:rPr>
      </w:pPr>
      <w:r w:rsidRPr="00A2328E">
        <w:rPr>
          <w:rFonts w:ascii="宋体" w:hAnsi="宋体" w:cs="仿宋_GB2312"/>
          <w:snapToGrid w:val="0"/>
          <w:kern w:val="0"/>
          <w:sz w:val="24"/>
        </w:rPr>
        <w:t>2.4</w:t>
      </w:r>
      <w:r w:rsidRPr="00A2328E">
        <w:rPr>
          <w:rFonts w:ascii="宋体" w:hAnsi="宋体" w:cs="仿宋_GB2312" w:hint="eastAsia"/>
          <w:snapToGrid w:val="0"/>
          <w:kern w:val="0"/>
          <w:sz w:val="24"/>
        </w:rPr>
        <w:t>.3概念设计、方案深化设计阶段需提供足够反应该项目装饰效果的效果图（平面、立面、关键部位），经招标人审查通过后，方可进行施工图设计。</w:t>
      </w:r>
    </w:p>
    <w:p w:rsidR="003D15B4" w:rsidRPr="00A2328E" w:rsidRDefault="003D15B4" w:rsidP="003D15B4">
      <w:pPr>
        <w:spacing w:line="460" w:lineRule="exact"/>
        <w:ind w:firstLineChars="200" w:firstLine="480"/>
        <w:rPr>
          <w:rFonts w:ascii="宋体" w:hAnsi="宋体" w:cs="仿宋_GB2312"/>
          <w:snapToGrid w:val="0"/>
          <w:kern w:val="0"/>
          <w:sz w:val="24"/>
        </w:rPr>
      </w:pPr>
      <w:r w:rsidRPr="00A2328E">
        <w:rPr>
          <w:rFonts w:ascii="宋体" w:hAnsi="宋体" w:cs="仿宋_GB2312"/>
          <w:snapToGrid w:val="0"/>
          <w:kern w:val="0"/>
          <w:sz w:val="24"/>
        </w:rPr>
        <w:t>2.4</w:t>
      </w:r>
      <w:r w:rsidRPr="00A2328E">
        <w:rPr>
          <w:rFonts w:ascii="宋体" w:hAnsi="宋体" w:cs="仿宋_GB2312" w:hint="eastAsia"/>
          <w:snapToGrid w:val="0"/>
          <w:kern w:val="0"/>
          <w:sz w:val="24"/>
        </w:rPr>
        <w:t>.4在相应设计阶段提供方案设计估算、初设概算书、主要装修材料设计小样交予招标人使用。</w:t>
      </w:r>
    </w:p>
    <w:p w:rsidR="003D15B4" w:rsidRPr="00A2328E" w:rsidRDefault="003D15B4" w:rsidP="003D15B4">
      <w:pPr>
        <w:spacing w:line="460" w:lineRule="exact"/>
        <w:ind w:firstLineChars="200" w:firstLine="480"/>
        <w:rPr>
          <w:rFonts w:ascii="宋体" w:hAnsi="宋体" w:cs="仿宋_GB2312"/>
          <w:snapToGrid w:val="0"/>
          <w:kern w:val="0"/>
          <w:sz w:val="24"/>
        </w:rPr>
      </w:pPr>
      <w:r w:rsidRPr="00A2328E">
        <w:rPr>
          <w:rFonts w:ascii="宋体" w:hAnsi="宋体" w:cs="仿宋_GB2312"/>
          <w:snapToGrid w:val="0"/>
          <w:kern w:val="0"/>
          <w:sz w:val="24"/>
        </w:rPr>
        <w:t>2.4</w:t>
      </w:r>
      <w:r w:rsidRPr="00A2328E">
        <w:rPr>
          <w:rFonts w:ascii="宋体" w:hAnsi="宋体" w:cs="仿宋_GB2312" w:hint="eastAsia"/>
          <w:snapToGrid w:val="0"/>
          <w:kern w:val="0"/>
          <w:sz w:val="24"/>
        </w:rPr>
        <w:t>.5项目实施全过程设计服务等。</w:t>
      </w:r>
    </w:p>
    <w:p w:rsidR="003D15B4" w:rsidRPr="00A2328E" w:rsidRDefault="003D15B4" w:rsidP="003D15B4">
      <w:pPr>
        <w:spacing w:line="460" w:lineRule="exact"/>
        <w:ind w:firstLineChars="200" w:firstLine="480"/>
        <w:rPr>
          <w:rFonts w:ascii="宋体" w:hAnsi="宋体"/>
          <w:sz w:val="24"/>
          <w:szCs w:val="24"/>
        </w:rPr>
      </w:pPr>
      <w:r w:rsidRPr="00A2328E">
        <w:rPr>
          <w:rFonts w:ascii="宋体" w:hAnsi="宋体"/>
          <w:sz w:val="24"/>
          <w:szCs w:val="24"/>
        </w:rPr>
        <w:t>2</w:t>
      </w:r>
      <w:r w:rsidRPr="00A2328E">
        <w:rPr>
          <w:rFonts w:ascii="宋体" w:hAnsi="宋体" w:hint="eastAsia"/>
          <w:sz w:val="24"/>
          <w:szCs w:val="24"/>
        </w:rPr>
        <w:t>.</w:t>
      </w:r>
      <w:r w:rsidRPr="00A2328E">
        <w:rPr>
          <w:rFonts w:ascii="宋体" w:hAnsi="宋体"/>
          <w:sz w:val="24"/>
          <w:szCs w:val="24"/>
        </w:rPr>
        <w:t>4.</w:t>
      </w:r>
      <w:r w:rsidRPr="00A2328E">
        <w:rPr>
          <w:rFonts w:ascii="宋体" w:hAnsi="宋体" w:hint="eastAsia"/>
          <w:sz w:val="24"/>
          <w:szCs w:val="24"/>
        </w:rPr>
        <w:t>6协助招标人完成各项审批手续办理。</w:t>
      </w:r>
    </w:p>
    <w:p w:rsidR="003D15B4" w:rsidRPr="00A2328E" w:rsidRDefault="003D15B4" w:rsidP="003D15B4">
      <w:pPr>
        <w:snapToGrid w:val="0"/>
        <w:spacing w:line="460" w:lineRule="exact"/>
        <w:ind w:firstLineChars="200" w:firstLine="48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rPr>
        <w:lastRenderedPageBreak/>
        <w:t>2.</w:t>
      </w:r>
      <w:r w:rsidRPr="00A2328E">
        <w:rPr>
          <w:rFonts w:asciiTheme="minorEastAsia" w:eastAsiaTheme="minorEastAsia" w:hAnsiTheme="minorEastAsia" w:cs="宋体"/>
          <w:sz w:val="24"/>
        </w:rPr>
        <w:t>4</w:t>
      </w:r>
      <w:r w:rsidRPr="00A2328E">
        <w:rPr>
          <w:rFonts w:asciiTheme="minorEastAsia" w:eastAsiaTheme="minorEastAsia" w:hAnsiTheme="minorEastAsia" w:cs="宋体" w:hint="eastAsia"/>
          <w:sz w:val="24"/>
        </w:rPr>
        <w:t>.</w:t>
      </w:r>
      <w:r w:rsidRPr="00A2328E">
        <w:rPr>
          <w:rFonts w:asciiTheme="minorEastAsia" w:eastAsiaTheme="minorEastAsia" w:hAnsiTheme="minorEastAsia" w:cs="宋体"/>
          <w:sz w:val="24"/>
        </w:rPr>
        <w:t>7</w:t>
      </w:r>
      <w:r w:rsidRPr="00A2328E">
        <w:rPr>
          <w:rFonts w:asciiTheme="minorEastAsia" w:eastAsiaTheme="minorEastAsia" w:hAnsiTheme="minorEastAsia" w:cs="宋体" w:hint="eastAsia"/>
          <w:sz w:val="24"/>
        </w:rPr>
        <w:t>具体工作详见设计任务书。</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sz w:val="24"/>
          <w:szCs w:val="24"/>
        </w:rPr>
        <w:t>2.5</w:t>
      </w:r>
      <w:r w:rsidRPr="00A2328E">
        <w:rPr>
          <w:rFonts w:asciiTheme="minorEastAsia" w:eastAsiaTheme="minorEastAsia" w:hAnsiTheme="minorEastAsia" w:cs="宋体" w:hint="eastAsia"/>
          <w:sz w:val="24"/>
          <w:szCs w:val="24"/>
        </w:rPr>
        <w:t>设计周期</w:t>
      </w:r>
      <w:r w:rsidRPr="00A2328E">
        <w:rPr>
          <w:rFonts w:asciiTheme="minorEastAsia" w:eastAsiaTheme="minorEastAsia" w:hAnsiTheme="minorEastAsia" w:cs="宋体"/>
          <w:sz w:val="24"/>
          <w:szCs w:val="24"/>
        </w:rPr>
        <w:t>要求</w:t>
      </w:r>
      <w:r w:rsidRPr="00A2328E">
        <w:rPr>
          <w:rFonts w:asciiTheme="minorEastAsia" w:eastAsiaTheme="minorEastAsia" w:hAnsiTheme="minorEastAsia" w:cs="宋体" w:hint="eastAsia"/>
          <w:sz w:val="24"/>
          <w:szCs w:val="24"/>
        </w:rPr>
        <w:t>:</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sz w:val="24"/>
          <w:szCs w:val="24"/>
        </w:rPr>
      </w:pPr>
      <w:r w:rsidRPr="00A2328E">
        <w:rPr>
          <w:rFonts w:asciiTheme="minorEastAsia" w:eastAsiaTheme="minorEastAsia" w:hAnsiTheme="minorEastAsia" w:hint="eastAsia"/>
          <w:sz w:val="24"/>
          <w:szCs w:val="24"/>
        </w:rPr>
        <w:t>本次设计服务周期为签订设计合同后</w:t>
      </w:r>
      <w:r w:rsidRPr="00A2328E">
        <w:rPr>
          <w:rFonts w:asciiTheme="minorEastAsia" w:eastAsiaTheme="minorEastAsia" w:hAnsiTheme="minorEastAsia" w:hint="eastAsia"/>
          <w:sz w:val="24"/>
          <w:szCs w:val="24"/>
          <w:u w:val="single"/>
        </w:rPr>
        <w:t>60</w:t>
      </w:r>
      <w:r w:rsidRPr="00A2328E">
        <w:rPr>
          <w:rFonts w:asciiTheme="minorEastAsia" w:eastAsiaTheme="minorEastAsia" w:hAnsiTheme="minorEastAsia" w:hint="eastAsia"/>
          <w:sz w:val="24"/>
          <w:szCs w:val="24"/>
        </w:rPr>
        <w:t>日历天内完成施工图设计；具体为：</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（1）方案及施工图设计成果：</w:t>
      </w:r>
      <w:r w:rsidRPr="00A2328E">
        <w:rPr>
          <w:rFonts w:asciiTheme="minorEastAsia" w:eastAsiaTheme="minorEastAsia" w:hAnsiTheme="minorEastAsia" w:cs="宋体"/>
          <w:sz w:val="24"/>
          <w:szCs w:val="24"/>
        </w:rPr>
        <w:t>3</w:t>
      </w:r>
      <w:r w:rsidRPr="00A2328E">
        <w:rPr>
          <w:rFonts w:asciiTheme="minorEastAsia" w:eastAsiaTheme="minorEastAsia" w:hAnsiTheme="minorEastAsia" w:cs="宋体" w:hint="eastAsia"/>
          <w:sz w:val="24"/>
          <w:szCs w:val="24"/>
        </w:rPr>
        <w:t>0天（</w:t>
      </w:r>
      <w:r w:rsidRPr="00A2328E">
        <w:rPr>
          <w:rFonts w:asciiTheme="minorEastAsia" w:eastAsiaTheme="minorEastAsia" w:hAnsiTheme="minorEastAsia" w:cs="宋体"/>
          <w:sz w:val="24"/>
          <w:szCs w:val="24"/>
        </w:rPr>
        <w:t>25</w:t>
      </w:r>
      <w:r w:rsidRPr="00A2328E">
        <w:rPr>
          <w:rFonts w:asciiTheme="minorEastAsia" w:eastAsiaTheme="minorEastAsia" w:hAnsiTheme="minorEastAsia" w:cs="宋体" w:hint="eastAsia"/>
          <w:sz w:val="24"/>
          <w:szCs w:val="24"/>
        </w:rPr>
        <w:t>天内提交第一版成果，30天内配合完成公司内审）；</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（2）审图及修订：</w:t>
      </w:r>
      <w:r w:rsidRPr="00A2328E">
        <w:rPr>
          <w:rFonts w:asciiTheme="minorEastAsia" w:eastAsiaTheme="minorEastAsia" w:hAnsiTheme="minorEastAsia" w:cs="宋体"/>
          <w:sz w:val="24"/>
          <w:szCs w:val="24"/>
        </w:rPr>
        <w:t>3</w:t>
      </w:r>
      <w:r w:rsidRPr="00A2328E">
        <w:rPr>
          <w:rFonts w:asciiTheme="minorEastAsia" w:eastAsiaTheme="minorEastAsia" w:hAnsiTheme="minorEastAsia" w:cs="宋体" w:hint="eastAsia"/>
          <w:sz w:val="24"/>
          <w:szCs w:val="24"/>
        </w:rPr>
        <w:t>0天（依据审图机构意见提交最终版施工图）。</w:t>
      </w:r>
    </w:p>
    <w:p w:rsidR="003D15B4" w:rsidRPr="00A2328E" w:rsidRDefault="003D15B4" w:rsidP="003D15B4">
      <w:pPr>
        <w:snapToGrid w:val="0"/>
        <w:spacing w:line="400" w:lineRule="exact"/>
        <w:ind w:left="1" w:firstLineChars="196" w:firstLine="470"/>
        <w:textAlignment w:val="baseline"/>
        <w:rPr>
          <w:rFonts w:ascii="宋体" w:hAnsi="宋体" w:cs="宋体"/>
          <w:sz w:val="24"/>
          <w:szCs w:val="24"/>
        </w:rPr>
      </w:pPr>
      <w:r w:rsidRPr="00A2328E">
        <w:rPr>
          <w:rFonts w:asciiTheme="minorEastAsia" w:eastAsiaTheme="minorEastAsia" w:hAnsiTheme="minorEastAsia" w:cs="宋体" w:hint="eastAsia"/>
          <w:sz w:val="24"/>
          <w:szCs w:val="24"/>
        </w:rPr>
        <w:t>（3）方案设计、施工图在审批过程，需设计单位完成修改的地方，3天内完成修改。</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2.</w:t>
      </w:r>
      <w:r w:rsidRPr="00A2328E">
        <w:rPr>
          <w:rFonts w:asciiTheme="minorEastAsia" w:eastAsiaTheme="minorEastAsia" w:hAnsiTheme="minorEastAsia" w:cs="宋体"/>
          <w:sz w:val="24"/>
          <w:szCs w:val="24"/>
        </w:rPr>
        <w:t>6</w:t>
      </w:r>
      <w:r w:rsidRPr="00A2328E">
        <w:rPr>
          <w:rFonts w:asciiTheme="minorEastAsia" w:eastAsiaTheme="minorEastAsia" w:hAnsiTheme="minorEastAsia" w:cs="宋体" w:hint="eastAsia"/>
          <w:sz w:val="24"/>
          <w:szCs w:val="24"/>
        </w:rPr>
        <w:t>施工伴随服务：施工开工之日起至工程缺陷责任期满，缺陷责任期为竣工验收合格后24个月。</w:t>
      </w:r>
    </w:p>
    <w:p w:rsidR="003D15B4" w:rsidRPr="00A2328E" w:rsidRDefault="003D15B4" w:rsidP="003D15B4">
      <w:pPr>
        <w:adjustRightInd w:val="0"/>
        <w:snapToGrid w:val="0"/>
        <w:spacing w:line="400" w:lineRule="exact"/>
        <w:rPr>
          <w:rFonts w:asciiTheme="minorEastAsia" w:eastAsiaTheme="minorEastAsia" w:hAnsiTheme="minorEastAsia"/>
          <w:b/>
          <w:sz w:val="24"/>
          <w:szCs w:val="24"/>
        </w:rPr>
      </w:pPr>
      <w:r w:rsidRPr="00A2328E">
        <w:rPr>
          <w:rFonts w:asciiTheme="minorEastAsia" w:eastAsiaTheme="minorEastAsia" w:hAnsiTheme="minorEastAsia" w:hint="eastAsia"/>
          <w:b/>
          <w:sz w:val="24"/>
          <w:szCs w:val="24"/>
        </w:rPr>
        <w:t>3.</w:t>
      </w:r>
      <w:r w:rsidRPr="00A2328E">
        <w:rPr>
          <w:rFonts w:asciiTheme="minorEastAsia" w:eastAsiaTheme="minorEastAsia" w:hAnsiTheme="minorEastAsia"/>
          <w:b/>
          <w:sz w:val="24"/>
          <w:szCs w:val="24"/>
        </w:rPr>
        <w:t>投标人资格要求</w:t>
      </w:r>
      <w:bookmarkStart w:id="8" w:name="_Toc10466"/>
      <w:bookmarkEnd w:id="7"/>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sz w:val="24"/>
          <w:szCs w:val="24"/>
        </w:rPr>
        <w:t>3</w:t>
      </w:r>
      <w:r w:rsidRPr="00A2328E">
        <w:rPr>
          <w:rFonts w:asciiTheme="minorEastAsia" w:eastAsiaTheme="minorEastAsia" w:hAnsiTheme="minorEastAsia" w:cs="宋体" w:hint="eastAsia"/>
          <w:sz w:val="24"/>
          <w:szCs w:val="24"/>
        </w:rPr>
        <w:t>.</w:t>
      </w:r>
      <w:r w:rsidRPr="00A2328E">
        <w:rPr>
          <w:rFonts w:asciiTheme="minorEastAsia" w:eastAsiaTheme="minorEastAsia" w:hAnsiTheme="minorEastAsia" w:cs="宋体"/>
          <w:sz w:val="24"/>
          <w:szCs w:val="24"/>
        </w:rPr>
        <w:t>1</w:t>
      </w:r>
      <w:r w:rsidRPr="00A2328E">
        <w:rPr>
          <w:rFonts w:asciiTheme="minorEastAsia" w:eastAsiaTheme="minorEastAsia" w:hAnsiTheme="minorEastAsia" w:cs="宋体" w:hint="eastAsia"/>
          <w:sz w:val="24"/>
          <w:szCs w:val="24"/>
        </w:rPr>
        <w:t>投标人须是具有独立法人资格并依法取得企业营业执照，营业执照处于有效期。</w:t>
      </w:r>
    </w:p>
    <w:p w:rsidR="003D15B4" w:rsidRPr="00A2328E" w:rsidRDefault="003D15B4" w:rsidP="003D15B4">
      <w:pPr>
        <w:pStyle w:val="a0"/>
        <w:spacing w:line="460" w:lineRule="exact"/>
        <w:ind w:firstLineChars="200" w:firstLine="480"/>
        <w:rPr>
          <w:rFonts w:asciiTheme="minorEastAsia" w:eastAsiaTheme="minorEastAsia" w:hAnsiTheme="minorEastAsia" w:cs="宋体"/>
          <w:sz w:val="24"/>
        </w:rPr>
      </w:pPr>
      <w:r w:rsidRPr="00A2328E">
        <w:rPr>
          <w:rFonts w:asciiTheme="minorEastAsia" w:eastAsiaTheme="minorEastAsia" w:hAnsiTheme="minorEastAsia" w:cs="宋体" w:hint="eastAsia"/>
          <w:sz w:val="24"/>
        </w:rPr>
        <w:t>3.2投标人须同时具备建筑行政主管部门颁发的建筑装饰设计甲级资质及建筑幕墙专项乙级及以上设计资质。</w:t>
      </w:r>
    </w:p>
    <w:p w:rsidR="003D15B4" w:rsidRPr="00A2328E" w:rsidRDefault="003D15B4" w:rsidP="003D15B4">
      <w:pPr>
        <w:pStyle w:val="a0"/>
        <w:spacing w:line="460" w:lineRule="exact"/>
        <w:ind w:firstLineChars="200" w:firstLine="480"/>
        <w:rPr>
          <w:rFonts w:asciiTheme="minorEastAsia" w:eastAsiaTheme="minorEastAsia" w:hAnsiTheme="minorEastAsia" w:cs="宋体"/>
          <w:sz w:val="24"/>
        </w:rPr>
      </w:pPr>
      <w:r w:rsidRPr="00A2328E">
        <w:rPr>
          <w:rFonts w:asciiTheme="minorEastAsia" w:eastAsiaTheme="minorEastAsia" w:hAnsiTheme="minorEastAsia" w:cs="宋体" w:hint="eastAsia"/>
          <w:sz w:val="24"/>
        </w:rPr>
        <w:t>3.3人员要求：</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投标人项目设计负责人应具有一级注册建筑师和工程技术类高级及以上职称；各专业负责人应具备建筑、结构、暖通、消防、设备、电气、给排水人员各1人，以上人员均具备工程技术类中级及以上技术职称。以上人员均为投标人单位在职职工，须提供本单位所缴纳的投标截止日前连续6个月养老保险证明、业绩相关的证明材料。</w:t>
      </w:r>
    </w:p>
    <w:p w:rsidR="003D15B4" w:rsidRPr="00A2328E" w:rsidRDefault="003D15B4" w:rsidP="003D15B4">
      <w:pPr>
        <w:snapToGrid w:val="0"/>
        <w:spacing w:line="40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 xml:space="preserve">3.4业绩要求：从2019年1月1日至今（合同签订时间为准），完成过至少 1 </w:t>
      </w:r>
      <w:proofErr w:type="gramStart"/>
      <w:r w:rsidRPr="00A2328E">
        <w:rPr>
          <w:rFonts w:asciiTheme="minorEastAsia" w:eastAsiaTheme="minorEastAsia" w:hAnsiTheme="minorEastAsia" w:cs="宋体" w:hint="eastAsia"/>
          <w:sz w:val="24"/>
          <w:szCs w:val="24"/>
        </w:rPr>
        <w:t>个</w:t>
      </w:r>
      <w:proofErr w:type="gramEnd"/>
      <w:r w:rsidRPr="00A2328E">
        <w:rPr>
          <w:rFonts w:asciiTheme="minorEastAsia" w:eastAsiaTheme="minorEastAsia" w:hAnsiTheme="minorEastAsia" w:cs="宋体" w:hint="eastAsia"/>
          <w:sz w:val="24"/>
          <w:szCs w:val="24"/>
        </w:rPr>
        <w:t>设计面积在</w:t>
      </w:r>
      <w:r w:rsidRPr="00A2328E">
        <w:rPr>
          <w:rFonts w:asciiTheme="minorEastAsia" w:eastAsiaTheme="minorEastAsia" w:hAnsiTheme="minorEastAsia" w:cs="宋体"/>
          <w:sz w:val="24"/>
          <w:szCs w:val="24"/>
        </w:rPr>
        <w:t>3000</w:t>
      </w:r>
      <w:r w:rsidRPr="00A2328E">
        <w:rPr>
          <w:rFonts w:asciiTheme="minorEastAsia" w:eastAsiaTheme="minorEastAsia" w:hAnsiTheme="minorEastAsia" w:cs="宋体" w:hint="eastAsia"/>
          <w:sz w:val="24"/>
          <w:szCs w:val="24"/>
        </w:rPr>
        <w:t>平方米及以上的建筑类装饰装修设计项目类似业绩。</w:t>
      </w:r>
    </w:p>
    <w:p w:rsidR="003D15B4" w:rsidRPr="00A2328E" w:rsidRDefault="003D15B4" w:rsidP="003D15B4">
      <w:pPr>
        <w:snapToGrid w:val="0"/>
        <w:spacing w:line="46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3.5 信誉要求：投标人在信用中国（http://www.creditchina.gov.cn）平台上无失信记录。</w:t>
      </w:r>
    </w:p>
    <w:p w:rsidR="003D15B4" w:rsidRPr="00A2328E" w:rsidRDefault="003D15B4" w:rsidP="003D15B4">
      <w:pPr>
        <w:pStyle w:val="a0"/>
        <w:spacing w:line="460" w:lineRule="exact"/>
      </w:pPr>
      <w:r w:rsidRPr="00A2328E">
        <w:rPr>
          <w:rFonts w:hint="eastAsia"/>
        </w:rPr>
        <w:t xml:space="preserve"> </w:t>
      </w:r>
      <w:r w:rsidRPr="00A2328E">
        <w:t xml:space="preserve"> </w:t>
      </w:r>
      <w:r w:rsidRPr="00A2328E">
        <w:rPr>
          <w:rFonts w:asciiTheme="minorEastAsia" w:eastAsiaTheme="minorEastAsia" w:hAnsiTheme="minorEastAsia" w:cs="宋体"/>
          <w:sz w:val="24"/>
        </w:rPr>
        <w:t xml:space="preserve">  3.6</w:t>
      </w:r>
      <w:r w:rsidRPr="00A2328E">
        <w:rPr>
          <w:rFonts w:asciiTheme="minorEastAsia" w:eastAsiaTheme="minorEastAsia" w:hAnsiTheme="minorEastAsia" w:cs="宋体" w:hint="eastAsia"/>
          <w:sz w:val="24"/>
        </w:rPr>
        <w:t>财务状况要求：投标人需具有较强的资金实力、财务状况良好，有良好的银行资信和商业信誉，没有处于被责令停业、财产被冻结、接管或破产状态。【需提供近3年一期财务报告、企业资信证明】。</w:t>
      </w:r>
    </w:p>
    <w:p w:rsidR="003D15B4" w:rsidRPr="00A2328E" w:rsidRDefault="003D15B4" w:rsidP="003D15B4">
      <w:pPr>
        <w:snapToGrid w:val="0"/>
        <w:spacing w:line="460" w:lineRule="exact"/>
        <w:ind w:left="1" w:firstLineChars="196" w:firstLine="470"/>
        <w:textAlignment w:val="baseline"/>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3.</w:t>
      </w:r>
      <w:r w:rsidRPr="00A2328E">
        <w:rPr>
          <w:rFonts w:asciiTheme="minorEastAsia" w:eastAsiaTheme="minorEastAsia" w:hAnsiTheme="minorEastAsia" w:cs="宋体"/>
          <w:sz w:val="24"/>
          <w:szCs w:val="24"/>
        </w:rPr>
        <w:t>7</w:t>
      </w:r>
      <w:r w:rsidRPr="00A2328E">
        <w:rPr>
          <w:rFonts w:asciiTheme="minorEastAsia" w:eastAsiaTheme="minorEastAsia" w:hAnsiTheme="minorEastAsia" w:cs="宋体" w:hint="eastAsia"/>
          <w:sz w:val="24"/>
          <w:szCs w:val="24"/>
        </w:rPr>
        <w:t xml:space="preserve"> 本次招标不接受联合体投标。</w:t>
      </w:r>
    </w:p>
    <w:p w:rsidR="003D15B4" w:rsidRPr="00A2328E" w:rsidRDefault="003D15B4" w:rsidP="003D15B4">
      <w:pPr>
        <w:pStyle w:val="a0"/>
        <w:spacing w:line="460" w:lineRule="exact"/>
        <w:rPr>
          <w:rFonts w:asciiTheme="minorEastAsia" w:eastAsiaTheme="minorEastAsia" w:hAnsiTheme="minorEastAsia" w:cs="宋体"/>
          <w:sz w:val="24"/>
        </w:rPr>
      </w:pPr>
      <w:r w:rsidRPr="00A2328E">
        <w:rPr>
          <w:rFonts w:asciiTheme="minorEastAsia" w:eastAsiaTheme="minorEastAsia" w:hAnsiTheme="minorEastAsia" w:cs="宋体" w:hint="eastAsia"/>
          <w:sz w:val="24"/>
        </w:rPr>
        <w:t xml:space="preserve"> </w:t>
      </w:r>
      <w:r w:rsidRPr="00A2328E">
        <w:rPr>
          <w:rFonts w:asciiTheme="minorEastAsia" w:eastAsiaTheme="minorEastAsia" w:hAnsiTheme="minorEastAsia" w:cs="宋体"/>
          <w:sz w:val="24"/>
        </w:rPr>
        <w:t xml:space="preserve">   3.8本次招标实行资格后审</w:t>
      </w:r>
      <w:r w:rsidRPr="00A2328E">
        <w:rPr>
          <w:rFonts w:asciiTheme="minorEastAsia" w:eastAsiaTheme="minorEastAsia" w:hAnsiTheme="minorEastAsia" w:cs="宋体" w:hint="eastAsia"/>
          <w:sz w:val="24"/>
        </w:rPr>
        <w:t>。</w:t>
      </w:r>
    </w:p>
    <w:p w:rsidR="003D15B4" w:rsidRPr="00A2328E" w:rsidRDefault="003D15B4" w:rsidP="003D15B4">
      <w:pPr>
        <w:adjustRightInd w:val="0"/>
        <w:snapToGrid w:val="0"/>
        <w:spacing w:line="400" w:lineRule="exact"/>
        <w:rPr>
          <w:rFonts w:asciiTheme="minorEastAsia" w:eastAsiaTheme="minorEastAsia" w:hAnsiTheme="minorEastAsia"/>
          <w:snapToGrid w:val="0"/>
          <w:sz w:val="24"/>
          <w:szCs w:val="24"/>
        </w:rPr>
      </w:pPr>
      <w:r w:rsidRPr="00A2328E">
        <w:rPr>
          <w:rFonts w:asciiTheme="minorEastAsia" w:eastAsiaTheme="minorEastAsia" w:hAnsiTheme="minorEastAsia"/>
          <w:b/>
          <w:sz w:val="24"/>
          <w:szCs w:val="24"/>
        </w:rPr>
        <w:t>4.招标文件的获取</w:t>
      </w:r>
      <w:bookmarkStart w:id="9" w:name="_Toc10128"/>
      <w:bookmarkStart w:id="10" w:name="_GoBack"/>
      <w:bookmarkEnd w:id="8"/>
      <w:bookmarkEnd w:id="10"/>
    </w:p>
    <w:p w:rsidR="003D15B4" w:rsidRPr="00A2328E" w:rsidRDefault="003D15B4" w:rsidP="003D15B4">
      <w:pPr>
        <w:spacing w:line="500" w:lineRule="exact"/>
        <w:ind w:leftChars="28" w:left="59" w:firstLineChars="172" w:firstLine="413"/>
        <w:rPr>
          <w:rFonts w:asciiTheme="minorEastAsia" w:eastAsiaTheme="minorEastAsia" w:hAnsiTheme="minorEastAsia" w:cs="宋体"/>
          <w:sz w:val="24"/>
          <w:szCs w:val="24"/>
        </w:rPr>
      </w:pPr>
      <w:r w:rsidRPr="00A2328E">
        <w:rPr>
          <w:rFonts w:asciiTheme="minorEastAsia" w:eastAsiaTheme="minorEastAsia" w:hAnsiTheme="minorEastAsia" w:cs="宋体" w:hint="eastAsia"/>
          <w:sz w:val="24"/>
          <w:szCs w:val="24"/>
        </w:rPr>
        <w:t>4.1 请受邀请或潜在投标人于2022年4月</w:t>
      </w:r>
      <w:r w:rsidR="00B03B82">
        <w:rPr>
          <w:rFonts w:asciiTheme="minorEastAsia" w:eastAsiaTheme="minorEastAsia" w:hAnsiTheme="minorEastAsia" w:cs="宋体" w:hint="eastAsia"/>
          <w:sz w:val="24"/>
          <w:szCs w:val="24"/>
        </w:rPr>
        <w:t>3</w:t>
      </w:r>
      <w:r w:rsidRPr="00A2328E">
        <w:rPr>
          <w:rFonts w:asciiTheme="minorEastAsia" w:eastAsiaTheme="minorEastAsia" w:hAnsiTheme="minorEastAsia" w:cs="宋体" w:hint="eastAsia"/>
          <w:sz w:val="24"/>
          <w:szCs w:val="24"/>
        </w:rPr>
        <w:t>日至2022年4月15日（法定公休日、节假日除外），每天上午8时30分至11时30分，下午14时30分至17时到四川天马玻璃有限公司招采中心</w:t>
      </w:r>
      <w:proofErr w:type="gramStart"/>
      <w:r w:rsidRPr="00A2328E">
        <w:rPr>
          <w:rFonts w:asciiTheme="minorEastAsia" w:eastAsiaTheme="minorEastAsia" w:hAnsiTheme="minorEastAsia" w:cs="宋体" w:hint="eastAsia"/>
          <w:sz w:val="24"/>
          <w:szCs w:val="24"/>
        </w:rPr>
        <w:t>招采部</w:t>
      </w:r>
      <w:proofErr w:type="gramEnd"/>
      <w:r w:rsidRPr="00A2328E">
        <w:rPr>
          <w:rFonts w:asciiTheme="minorEastAsia" w:eastAsiaTheme="minorEastAsia" w:hAnsiTheme="minorEastAsia" w:cs="宋体" w:hint="eastAsia"/>
          <w:sz w:val="24"/>
          <w:szCs w:val="24"/>
        </w:rPr>
        <w:t>（四川省射洪市</w:t>
      </w:r>
      <w:proofErr w:type="gramStart"/>
      <w:r w:rsidRPr="00A2328E">
        <w:rPr>
          <w:rFonts w:asciiTheme="minorEastAsia" w:eastAsiaTheme="minorEastAsia" w:hAnsiTheme="minorEastAsia" w:cs="宋体" w:hint="eastAsia"/>
          <w:sz w:val="24"/>
          <w:szCs w:val="24"/>
        </w:rPr>
        <w:t>沱</w:t>
      </w:r>
      <w:proofErr w:type="gramEnd"/>
      <w:r w:rsidRPr="00A2328E">
        <w:rPr>
          <w:rFonts w:asciiTheme="minorEastAsia" w:eastAsiaTheme="minorEastAsia" w:hAnsiTheme="minorEastAsia" w:cs="宋体" w:hint="eastAsia"/>
          <w:sz w:val="24"/>
          <w:szCs w:val="24"/>
        </w:rPr>
        <w:t>牌镇</w:t>
      </w:r>
      <w:proofErr w:type="gramStart"/>
      <w:r w:rsidRPr="00A2328E">
        <w:rPr>
          <w:rFonts w:asciiTheme="minorEastAsia" w:eastAsiaTheme="minorEastAsia" w:hAnsiTheme="minorEastAsia" w:cs="宋体" w:hint="eastAsia"/>
          <w:sz w:val="24"/>
          <w:szCs w:val="24"/>
        </w:rPr>
        <w:t>沱</w:t>
      </w:r>
      <w:proofErr w:type="gramEnd"/>
      <w:r w:rsidRPr="00A2328E">
        <w:rPr>
          <w:rFonts w:asciiTheme="minorEastAsia" w:eastAsiaTheme="minorEastAsia" w:hAnsiTheme="minorEastAsia" w:cs="宋体" w:hint="eastAsia"/>
          <w:sz w:val="24"/>
          <w:szCs w:val="24"/>
        </w:rPr>
        <w:t>牌大道999号）现场、或通过招标人指定邮箱、或通过邮寄方式提供以下相关证件（复印件须加盖投标人鲜章）领取相关招标资料，逾期不予受理。</w:t>
      </w:r>
    </w:p>
    <w:p w:rsidR="003D15B4" w:rsidRPr="00A2328E" w:rsidRDefault="003D15B4" w:rsidP="003D15B4">
      <w:pPr>
        <w:pStyle w:val="a0"/>
        <w:spacing w:line="460" w:lineRule="exact"/>
        <w:rPr>
          <w:rFonts w:asciiTheme="minorEastAsia" w:eastAsiaTheme="minorEastAsia" w:hAnsiTheme="minorEastAsia" w:cs="宋体"/>
          <w:sz w:val="24"/>
        </w:rPr>
      </w:pPr>
      <w:r w:rsidRPr="00A2328E">
        <w:rPr>
          <w:rFonts w:hint="eastAsia"/>
        </w:rPr>
        <w:t xml:space="preserve"> </w:t>
      </w:r>
      <w:r w:rsidRPr="00A2328E">
        <w:t xml:space="preserve">  </w:t>
      </w:r>
      <w:r w:rsidRPr="00A2328E">
        <w:rPr>
          <w:rFonts w:asciiTheme="minorEastAsia" w:eastAsiaTheme="minorEastAsia" w:hAnsiTheme="minorEastAsia" w:cs="宋体"/>
          <w:sz w:val="24"/>
        </w:rPr>
        <w:t xml:space="preserve"> </w:t>
      </w:r>
      <w:r w:rsidRPr="00A2328E">
        <w:rPr>
          <w:rFonts w:asciiTheme="minorEastAsia" w:eastAsiaTheme="minorEastAsia" w:hAnsiTheme="minorEastAsia" w:cs="宋体" w:hint="eastAsia"/>
          <w:sz w:val="24"/>
        </w:rPr>
        <w:t>4.1.1 法定代表人身份证原件（法定代表人现场领取的）或法定代表人授权委托书及受</w:t>
      </w:r>
      <w:r w:rsidRPr="00A2328E">
        <w:rPr>
          <w:rFonts w:asciiTheme="minorEastAsia" w:eastAsiaTheme="minorEastAsia" w:hAnsiTheme="minorEastAsia" w:cs="宋体" w:hint="eastAsia"/>
          <w:sz w:val="24"/>
        </w:rPr>
        <w:lastRenderedPageBreak/>
        <w:t>委托人身份证（受委托人现场领取的）。</w:t>
      </w:r>
    </w:p>
    <w:p w:rsidR="003D15B4" w:rsidRPr="00A2328E" w:rsidRDefault="003D15B4" w:rsidP="003D15B4">
      <w:pPr>
        <w:pStyle w:val="a0"/>
        <w:spacing w:line="460" w:lineRule="exact"/>
        <w:ind w:firstLineChars="200" w:firstLine="480"/>
        <w:rPr>
          <w:rFonts w:asciiTheme="minorEastAsia" w:eastAsiaTheme="minorEastAsia" w:hAnsiTheme="minorEastAsia" w:cs="宋体"/>
          <w:sz w:val="24"/>
        </w:rPr>
      </w:pPr>
      <w:r w:rsidRPr="00A2328E">
        <w:rPr>
          <w:rFonts w:asciiTheme="minorEastAsia" w:eastAsiaTheme="minorEastAsia" w:hAnsiTheme="minorEastAsia" w:cs="宋体" w:hint="eastAsia"/>
          <w:sz w:val="24"/>
        </w:rPr>
        <w:t>4.1.2 企业营业执照副本、企业资质证书、省</w:t>
      </w:r>
      <w:proofErr w:type="gramStart"/>
      <w:r w:rsidRPr="00A2328E">
        <w:rPr>
          <w:rFonts w:asciiTheme="minorEastAsia" w:eastAsiaTheme="minorEastAsia" w:hAnsiTheme="minorEastAsia" w:cs="宋体" w:hint="eastAsia"/>
          <w:sz w:val="24"/>
        </w:rPr>
        <w:t>外企业须具备</w:t>
      </w:r>
      <w:proofErr w:type="gramEnd"/>
      <w:r w:rsidRPr="00A2328E">
        <w:rPr>
          <w:rFonts w:asciiTheme="minorEastAsia" w:eastAsiaTheme="minorEastAsia" w:hAnsiTheme="minorEastAsia" w:cs="宋体" w:hint="eastAsia"/>
          <w:sz w:val="24"/>
        </w:rPr>
        <w:t>《四川省省外企业入川从事建筑活动备案证》（投标人若是四川省外企业适用）、拟派驻项目经理资格证书、拟派驻技术负责人员资格证书、项目</w:t>
      </w:r>
      <w:proofErr w:type="gramStart"/>
      <w:r w:rsidRPr="00A2328E">
        <w:rPr>
          <w:rFonts w:asciiTheme="minorEastAsia" w:eastAsiaTheme="minorEastAsia" w:hAnsiTheme="minorEastAsia" w:cs="宋体" w:hint="eastAsia"/>
          <w:sz w:val="24"/>
        </w:rPr>
        <w:t>组其它</w:t>
      </w:r>
      <w:proofErr w:type="gramEnd"/>
      <w:r w:rsidRPr="00A2328E">
        <w:rPr>
          <w:rFonts w:asciiTheme="minorEastAsia" w:eastAsiaTheme="minorEastAsia" w:hAnsiTheme="minorEastAsia" w:cs="宋体" w:hint="eastAsia"/>
          <w:sz w:val="24"/>
        </w:rPr>
        <w:t>人员资格证书、项目组成员</w:t>
      </w:r>
      <w:bookmarkStart w:id="11" w:name="_Hlk61166011"/>
      <w:r w:rsidRPr="00A2328E">
        <w:rPr>
          <w:rFonts w:asciiTheme="minorEastAsia" w:eastAsiaTheme="minorEastAsia" w:hAnsiTheme="minorEastAsia" w:cs="宋体" w:hint="eastAsia"/>
          <w:sz w:val="24"/>
        </w:rPr>
        <w:t>本单位所缴纳的投标截止日前连续6个月养老保险证明、业绩相关的证明材料。</w:t>
      </w:r>
      <w:bookmarkEnd w:id="11"/>
    </w:p>
    <w:p w:rsidR="003D15B4" w:rsidRPr="00A2328E" w:rsidRDefault="003D15B4" w:rsidP="003D15B4">
      <w:pPr>
        <w:pStyle w:val="a0"/>
        <w:spacing w:line="460" w:lineRule="exact"/>
        <w:ind w:firstLineChars="200" w:firstLine="480"/>
        <w:rPr>
          <w:rFonts w:asciiTheme="minorEastAsia" w:eastAsiaTheme="minorEastAsia" w:hAnsiTheme="minorEastAsia" w:cs="宋体"/>
          <w:sz w:val="24"/>
        </w:rPr>
      </w:pPr>
      <w:r w:rsidRPr="00A2328E">
        <w:rPr>
          <w:rFonts w:asciiTheme="minorEastAsia" w:eastAsiaTheme="minorEastAsia" w:hAnsiTheme="minorEastAsia" w:cs="宋体" w:hint="eastAsia"/>
          <w:sz w:val="24"/>
        </w:rPr>
        <w:t>4.1.3 投标人在信用中国（http://www.creditchina.gov.cn）平台上无失信记录，提供加盖单位公章的查询结果</w:t>
      </w:r>
    </w:p>
    <w:p w:rsidR="003D15B4" w:rsidRPr="00A2328E" w:rsidRDefault="003D15B4" w:rsidP="003D15B4">
      <w:pPr>
        <w:pStyle w:val="a0"/>
        <w:spacing w:line="460" w:lineRule="exact"/>
        <w:ind w:firstLineChars="200" w:firstLine="480"/>
        <w:rPr>
          <w:rFonts w:asciiTheme="minorEastAsia" w:eastAsiaTheme="minorEastAsia" w:hAnsiTheme="minorEastAsia" w:cs="宋体"/>
          <w:sz w:val="24"/>
        </w:rPr>
      </w:pPr>
      <w:r w:rsidRPr="00A2328E">
        <w:rPr>
          <w:rFonts w:asciiTheme="minorEastAsia" w:eastAsiaTheme="minorEastAsia" w:hAnsiTheme="minorEastAsia" w:cs="宋体" w:hint="eastAsia"/>
          <w:sz w:val="24"/>
        </w:rPr>
        <w:t>4.1.4投标保证金转账凭证。</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以上证件、证明材料均提供加盖投标人公章的复印件（允许以电子邮件或邮寄方式提供，原件在本项目开标时查验）。投标人在报名时须承诺，所提供的证件、资料是真实有效，若提供虚假证件资料，招标人有权没收投标保证金，并要求投标人赔偿招标人的经济损失。</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kern w:val="0"/>
          <w:sz w:val="24"/>
          <w:lang w:val="zh-CN"/>
        </w:rPr>
        <w:t>4.1</w:t>
      </w:r>
      <w:r w:rsidRPr="00A2328E">
        <w:rPr>
          <w:rFonts w:ascii="宋体" w:hAnsi="宋体" w:cs="宋体" w:hint="eastAsia"/>
          <w:kern w:val="0"/>
          <w:sz w:val="24"/>
          <w:lang w:val="zh-CN"/>
        </w:rPr>
        <w:t>.</w:t>
      </w:r>
      <w:r w:rsidRPr="00A2328E">
        <w:rPr>
          <w:rFonts w:ascii="宋体" w:hAnsi="宋体" w:cs="宋体"/>
          <w:kern w:val="0"/>
          <w:sz w:val="24"/>
          <w:lang w:val="zh-CN"/>
        </w:rPr>
        <w:t xml:space="preserve">4 </w:t>
      </w:r>
      <w:r w:rsidRPr="00A2328E">
        <w:rPr>
          <w:rFonts w:ascii="宋体" w:hAnsi="宋体" w:cs="宋体" w:hint="eastAsia"/>
          <w:kern w:val="0"/>
          <w:sz w:val="24"/>
          <w:lang w:val="zh-CN"/>
        </w:rPr>
        <w:t>招标人以电子版方式提供招标资料，不提供邮寄招标文件服务，招标文件不收取费用。</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kern w:val="0"/>
          <w:sz w:val="24"/>
          <w:lang w:val="zh-CN"/>
        </w:rPr>
        <w:t>4</w:t>
      </w:r>
      <w:r w:rsidRPr="00A2328E">
        <w:rPr>
          <w:rFonts w:ascii="宋体" w:hAnsi="宋体" w:cs="宋体" w:hint="eastAsia"/>
          <w:kern w:val="0"/>
          <w:sz w:val="24"/>
          <w:lang w:val="zh-CN"/>
        </w:rPr>
        <w:t>.</w:t>
      </w:r>
      <w:r w:rsidRPr="00A2328E">
        <w:rPr>
          <w:rFonts w:ascii="宋体" w:hAnsi="宋体" w:cs="宋体"/>
          <w:kern w:val="0"/>
          <w:sz w:val="24"/>
          <w:lang w:val="zh-CN"/>
        </w:rPr>
        <w:t xml:space="preserve">1.5 </w:t>
      </w:r>
      <w:r w:rsidRPr="00A2328E">
        <w:rPr>
          <w:rFonts w:ascii="宋体" w:hAnsi="宋体" w:cs="宋体" w:hint="eastAsia"/>
          <w:kern w:val="0"/>
          <w:sz w:val="24"/>
          <w:lang w:val="zh-CN"/>
        </w:rPr>
        <w:t>无论投标结果如何，在投标过程中所产生的一切费用，均由投标人承担。无论是否中标，投标人的投标文件概不退还。</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4.</w:t>
      </w:r>
      <w:r w:rsidRPr="00A2328E">
        <w:rPr>
          <w:rFonts w:ascii="宋体" w:hAnsi="宋体" w:cs="宋体"/>
          <w:kern w:val="0"/>
          <w:sz w:val="24"/>
          <w:lang w:val="zh-CN"/>
        </w:rPr>
        <w:t xml:space="preserve">2 </w:t>
      </w:r>
      <w:r w:rsidRPr="00A2328E">
        <w:rPr>
          <w:rFonts w:ascii="宋体" w:hAnsi="宋体" w:cs="宋体" w:hint="eastAsia"/>
          <w:kern w:val="0"/>
          <w:sz w:val="24"/>
          <w:lang w:val="zh-CN"/>
        </w:rPr>
        <w:t>技术成果经济补偿</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4.</w:t>
      </w:r>
      <w:r w:rsidRPr="00A2328E">
        <w:rPr>
          <w:rFonts w:ascii="宋体" w:hAnsi="宋体" w:cs="宋体"/>
          <w:kern w:val="0"/>
          <w:sz w:val="24"/>
          <w:lang w:val="zh-CN"/>
        </w:rPr>
        <w:t>2.1</w:t>
      </w:r>
      <w:r w:rsidRPr="00A2328E">
        <w:rPr>
          <w:rFonts w:ascii="宋体" w:hAnsi="宋体" w:cs="宋体" w:hint="eastAsia"/>
          <w:kern w:val="0"/>
          <w:sz w:val="24"/>
          <w:lang w:val="zh-CN"/>
        </w:rPr>
        <w:t>本次招标对未中标人投标文件中的技术成果不给予经济补偿。</w:t>
      </w:r>
    </w:p>
    <w:p w:rsidR="003D15B4" w:rsidRPr="00A2328E" w:rsidRDefault="003D15B4" w:rsidP="003D15B4">
      <w:pPr>
        <w:adjustRightInd w:val="0"/>
        <w:snapToGrid w:val="0"/>
        <w:spacing w:line="400" w:lineRule="exact"/>
        <w:rPr>
          <w:rFonts w:asciiTheme="minorEastAsia" w:eastAsiaTheme="minorEastAsia" w:hAnsiTheme="minorEastAsia"/>
          <w:b/>
          <w:sz w:val="24"/>
          <w:szCs w:val="24"/>
        </w:rPr>
      </w:pPr>
      <w:r w:rsidRPr="00A2328E">
        <w:rPr>
          <w:rFonts w:asciiTheme="minorEastAsia" w:eastAsiaTheme="minorEastAsia" w:hAnsiTheme="minorEastAsia" w:hint="eastAsia"/>
          <w:b/>
          <w:sz w:val="24"/>
          <w:szCs w:val="24"/>
        </w:rPr>
        <w:t>5.投标保证金</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5.1 投标保证金的金额：¥</w:t>
      </w:r>
      <w:r w:rsidRPr="00A2328E">
        <w:rPr>
          <w:rFonts w:ascii="宋体" w:hAnsi="宋体" w:cs="宋体"/>
          <w:kern w:val="0"/>
          <w:sz w:val="24"/>
          <w:lang w:val="zh-CN"/>
        </w:rPr>
        <w:t>5</w:t>
      </w:r>
      <w:r w:rsidRPr="00A2328E">
        <w:rPr>
          <w:rFonts w:ascii="宋体" w:hAnsi="宋体" w:cs="宋体" w:hint="eastAsia"/>
          <w:kern w:val="0"/>
          <w:sz w:val="24"/>
          <w:lang w:val="zh-CN"/>
        </w:rPr>
        <w:t>万元（人民币大写：伍万元）。投标人须于2022年4月15日17:30前（北京时间，以到账时间为准）以转账方式缴纳投标保证金，招标人凭投标保证金转账凭证发放招标文件，投标人转账时请在转账凭证用途栏上注明本项目名称。</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5.2 投标保证金交纳账户信息如下：</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开户单位：四川天马玻璃有限公司</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 xml:space="preserve">开户银行：中国工商银行射洪支行 </w:t>
      </w:r>
    </w:p>
    <w:p w:rsidR="003D15B4" w:rsidRPr="00A2328E" w:rsidRDefault="003D15B4" w:rsidP="003D15B4">
      <w:pPr>
        <w:tabs>
          <w:tab w:val="right" w:leader="dot" w:pos="9471"/>
        </w:tabs>
        <w:autoSpaceDE w:val="0"/>
        <w:autoSpaceDN w:val="0"/>
        <w:adjustRightInd w:val="0"/>
        <w:spacing w:line="460" w:lineRule="exact"/>
        <w:ind w:firstLine="480"/>
        <w:rPr>
          <w:rFonts w:ascii="宋体" w:hAnsi="宋体" w:cs="宋体"/>
          <w:kern w:val="0"/>
          <w:sz w:val="24"/>
          <w:lang w:val="zh-CN"/>
        </w:rPr>
      </w:pPr>
      <w:r w:rsidRPr="00A2328E">
        <w:rPr>
          <w:rFonts w:ascii="宋体" w:hAnsi="宋体" w:cs="宋体" w:hint="eastAsia"/>
          <w:kern w:val="0"/>
          <w:sz w:val="24"/>
          <w:lang w:val="zh-CN"/>
        </w:rPr>
        <w:t>银行帐号：2310464109020103760</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5.3 保证金退还：若未中标，招标人确定中标人后30日内一次性不计利息按原渠道退还该投标保证金；若中标，则投标保证金转为合同履约保证金，装修工程按期完工并验收合格后，招标人即返还履约保证金（不计利息）。若投标人在投标过程中存在串标、围标等违法违规行为，投标保证金予以没收；中标后拒签合同，招标人有权取消其中标资格，并没收其投标保证金。</w:t>
      </w:r>
    </w:p>
    <w:p w:rsidR="003D15B4" w:rsidRPr="00A2328E" w:rsidRDefault="003D15B4" w:rsidP="003D15B4">
      <w:pPr>
        <w:adjustRightInd w:val="0"/>
        <w:snapToGrid w:val="0"/>
        <w:spacing w:line="400" w:lineRule="exact"/>
        <w:rPr>
          <w:rFonts w:asciiTheme="minorEastAsia" w:eastAsiaTheme="minorEastAsia" w:hAnsiTheme="minorEastAsia"/>
          <w:b/>
          <w:sz w:val="24"/>
          <w:szCs w:val="24"/>
        </w:rPr>
      </w:pPr>
      <w:r w:rsidRPr="00A2328E">
        <w:rPr>
          <w:rFonts w:asciiTheme="minorEastAsia" w:eastAsiaTheme="minorEastAsia" w:hAnsiTheme="minorEastAsia" w:hint="eastAsia"/>
          <w:b/>
          <w:sz w:val="24"/>
          <w:szCs w:val="24"/>
        </w:rPr>
        <w:t>6.投标文件的递交</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6.1 投标文件递交的截止时间（投标截止时间，下同）为2022年4月20日9：00时（以邮</w:t>
      </w:r>
      <w:r w:rsidRPr="00A2328E">
        <w:rPr>
          <w:rFonts w:ascii="宋体" w:hAnsi="宋体" w:cs="宋体" w:hint="eastAsia"/>
          <w:kern w:val="0"/>
          <w:sz w:val="24"/>
          <w:lang w:val="zh-CN"/>
        </w:rPr>
        <w:lastRenderedPageBreak/>
        <w:t>寄方式递交的，以招标人签收时间为准），地点为四川天马玻璃有限公司招采中心</w:t>
      </w:r>
      <w:proofErr w:type="gramStart"/>
      <w:r w:rsidRPr="00A2328E">
        <w:rPr>
          <w:rFonts w:ascii="宋体" w:hAnsi="宋体" w:cs="宋体" w:hint="eastAsia"/>
          <w:kern w:val="0"/>
          <w:sz w:val="24"/>
          <w:lang w:val="zh-CN"/>
        </w:rPr>
        <w:t>招采部</w:t>
      </w:r>
      <w:proofErr w:type="gramEnd"/>
      <w:r w:rsidRPr="00A2328E">
        <w:rPr>
          <w:rFonts w:ascii="宋体" w:hAnsi="宋体" w:cs="宋体" w:hint="eastAsia"/>
          <w:kern w:val="0"/>
          <w:sz w:val="24"/>
          <w:lang w:val="zh-CN"/>
        </w:rPr>
        <w:t>。</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6.2 逾期送达的或者未送达指定地点的投标文件，招标人不予受理。</w:t>
      </w:r>
    </w:p>
    <w:p w:rsidR="003D15B4" w:rsidRPr="00A2328E" w:rsidRDefault="003D15B4" w:rsidP="003D15B4">
      <w:pPr>
        <w:tabs>
          <w:tab w:val="right" w:leader="dot" w:pos="9471"/>
        </w:tabs>
        <w:autoSpaceDE w:val="0"/>
        <w:autoSpaceDN w:val="0"/>
        <w:adjustRightInd w:val="0"/>
        <w:spacing w:line="460" w:lineRule="exact"/>
        <w:jc w:val="left"/>
        <w:rPr>
          <w:rFonts w:ascii="宋体" w:hAnsi="宋体" w:cs="宋体"/>
          <w:b/>
          <w:bCs/>
          <w:kern w:val="0"/>
          <w:sz w:val="24"/>
          <w:lang w:val="zh-CN"/>
        </w:rPr>
      </w:pPr>
      <w:r w:rsidRPr="00A2328E">
        <w:rPr>
          <w:rFonts w:ascii="宋体" w:hAnsi="宋体" w:cs="宋体" w:hint="eastAsia"/>
          <w:b/>
          <w:bCs/>
          <w:kern w:val="0"/>
          <w:sz w:val="24"/>
          <w:lang w:val="zh-CN"/>
        </w:rPr>
        <w:t>7.开标日期及地点</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7.1开标日期：2022年4月20日上午9:00时。</w:t>
      </w:r>
    </w:p>
    <w:p w:rsidR="003D15B4" w:rsidRPr="00A2328E" w:rsidRDefault="003D15B4" w:rsidP="003D15B4">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2328E">
        <w:rPr>
          <w:rFonts w:ascii="宋体" w:hAnsi="宋体" w:cs="宋体" w:hint="eastAsia"/>
          <w:kern w:val="0"/>
          <w:sz w:val="24"/>
          <w:lang w:val="zh-CN"/>
        </w:rPr>
        <w:t>7.2开标地点：</w:t>
      </w:r>
      <w:r w:rsidRPr="00A2328E">
        <w:rPr>
          <w:rFonts w:asciiTheme="minorEastAsia" w:eastAsiaTheme="minorEastAsia" w:hAnsiTheme="minorEastAsia"/>
          <w:szCs w:val="21"/>
        </w:rPr>
        <w:t>四川天马玻璃有限公司四楼会议室</w:t>
      </w:r>
      <w:r w:rsidRPr="00A2328E">
        <w:rPr>
          <w:rFonts w:ascii="宋体" w:hAnsi="宋体" w:cs="宋体" w:hint="eastAsia"/>
          <w:kern w:val="0"/>
          <w:sz w:val="24"/>
          <w:lang w:val="zh-CN"/>
        </w:rPr>
        <w:t>。</w:t>
      </w:r>
    </w:p>
    <w:p w:rsidR="003D15B4" w:rsidRPr="00A2328E" w:rsidRDefault="003D15B4" w:rsidP="003D15B4">
      <w:pPr>
        <w:spacing w:line="460" w:lineRule="exact"/>
        <w:rPr>
          <w:rFonts w:ascii="宋体" w:hAnsi="宋体"/>
          <w:bCs/>
          <w:kern w:val="0"/>
          <w:sz w:val="24"/>
          <w:szCs w:val="24"/>
        </w:rPr>
      </w:pPr>
      <w:bookmarkStart w:id="12" w:name="_Toc27153"/>
      <w:bookmarkEnd w:id="9"/>
      <w:r w:rsidRPr="00A2328E">
        <w:rPr>
          <w:rFonts w:ascii="宋体" w:hAnsi="宋体"/>
          <w:b/>
          <w:sz w:val="24"/>
          <w:szCs w:val="24"/>
        </w:rPr>
        <w:t>8.</w:t>
      </w:r>
      <w:r w:rsidRPr="00A2328E">
        <w:rPr>
          <w:rFonts w:ascii="宋体" w:hAnsi="宋体" w:hint="eastAsia"/>
          <w:b/>
          <w:sz w:val="24"/>
          <w:szCs w:val="24"/>
        </w:rPr>
        <w:t>发布公告的媒介</w:t>
      </w:r>
    </w:p>
    <w:p w:rsidR="003D15B4" w:rsidRPr="00A2328E" w:rsidRDefault="003D15B4" w:rsidP="003D15B4">
      <w:pPr>
        <w:spacing w:line="460" w:lineRule="exact"/>
        <w:ind w:firstLineChars="100" w:firstLine="240"/>
        <w:jc w:val="left"/>
        <w:rPr>
          <w:rFonts w:ascii="宋体" w:hAnsi="宋体"/>
          <w:sz w:val="24"/>
          <w:szCs w:val="24"/>
        </w:rPr>
      </w:pPr>
      <w:bookmarkStart w:id="13" w:name="_Toc482973171"/>
      <w:bookmarkStart w:id="14" w:name="_Toc485069432"/>
      <w:bookmarkStart w:id="15" w:name="_Toc485293265"/>
      <w:bookmarkStart w:id="16" w:name="_Toc482973276"/>
      <w:bookmarkStart w:id="17" w:name="_Toc482972886"/>
      <w:r w:rsidRPr="00A2328E">
        <w:rPr>
          <w:rFonts w:ascii="宋体" w:hAnsi="宋体" w:hint="eastAsia"/>
          <w:sz w:val="24"/>
          <w:szCs w:val="24"/>
        </w:rPr>
        <w:t>本次招标公告于2022年4月</w:t>
      </w:r>
      <w:r w:rsidR="00B03B82">
        <w:rPr>
          <w:rFonts w:ascii="宋体" w:hAnsi="宋体" w:hint="eastAsia"/>
          <w:sz w:val="24"/>
          <w:szCs w:val="24"/>
        </w:rPr>
        <w:t>3</w:t>
      </w:r>
      <w:r w:rsidRPr="00A2328E">
        <w:rPr>
          <w:rFonts w:ascii="宋体" w:hAnsi="宋体" w:hint="eastAsia"/>
          <w:sz w:val="24"/>
          <w:szCs w:val="24"/>
        </w:rPr>
        <w:t>日同时在四川天马玻璃有限公司官网</w:t>
      </w:r>
      <w:r w:rsidRPr="00A2328E">
        <w:rPr>
          <w:rFonts w:ascii="宋体" w:hAnsi="宋体" w:cs="仿宋_GB2312" w:hint="eastAsia"/>
          <w:snapToGrid w:val="0"/>
          <w:kern w:val="0"/>
          <w:sz w:val="24"/>
        </w:rPr>
        <w:t>（http://www.smglass.com.cn）、舍得酒业股份有限公司官网</w:t>
      </w:r>
      <w:r w:rsidRPr="00A2328E">
        <w:rPr>
          <w:rFonts w:ascii="宋体" w:hAnsi="宋体" w:hint="eastAsia"/>
          <w:sz w:val="24"/>
          <w:szCs w:val="24"/>
        </w:rPr>
        <w:t>（http://www.tuopaishede.cn）、中国招标采购导航网（http://www.okcis.cn）上发布。</w:t>
      </w:r>
      <w:bookmarkEnd w:id="13"/>
      <w:bookmarkEnd w:id="14"/>
      <w:bookmarkEnd w:id="15"/>
      <w:bookmarkEnd w:id="16"/>
      <w:bookmarkEnd w:id="17"/>
    </w:p>
    <w:p w:rsidR="003D15B4" w:rsidRPr="00A2328E" w:rsidRDefault="003D15B4" w:rsidP="003D15B4">
      <w:pPr>
        <w:spacing w:line="400" w:lineRule="exact"/>
        <w:rPr>
          <w:rFonts w:asciiTheme="minorEastAsia" w:eastAsiaTheme="minorEastAsia" w:hAnsiTheme="minorEastAsia"/>
          <w:sz w:val="24"/>
          <w:szCs w:val="24"/>
        </w:rPr>
      </w:pPr>
      <w:r w:rsidRPr="00A2328E">
        <w:rPr>
          <w:rFonts w:asciiTheme="minorEastAsia" w:eastAsiaTheme="minorEastAsia" w:hAnsiTheme="minorEastAsia"/>
          <w:b/>
          <w:sz w:val="24"/>
          <w:szCs w:val="24"/>
        </w:rPr>
        <w:t>9</w:t>
      </w:r>
      <w:r w:rsidRPr="00A2328E">
        <w:rPr>
          <w:rFonts w:asciiTheme="minorEastAsia" w:eastAsiaTheme="minorEastAsia" w:hAnsiTheme="minorEastAsia" w:hint="eastAsia"/>
          <w:b/>
          <w:sz w:val="24"/>
          <w:szCs w:val="24"/>
        </w:rPr>
        <w:t>.</w:t>
      </w:r>
      <w:r w:rsidRPr="00A2328E">
        <w:rPr>
          <w:rFonts w:asciiTheme="minorEastAsia" w:eastAsiaTheme="minorEastAsia" w:hAnsiTheme="minorEastAsia"/>
          <w:b/>
          <w:sz w:val="24"/>
          <w:szCs w:val="24"/>
        </w:rPr>
        <w:t>联系方式</w:t>
      </w:r>
      <w:bookmarkEnd w:id="12"/>
    </w:p>
    <w:p w:rsidR="003D15B4" w:rsidRPr="00A2328E" w:rsidRDefault="003D15B4" w:rsidP="003D15B4">
      <w:pPr>
        <w:spacing w:line="460" w:lineRule="exact"/>
        <w:ind w:firstLineChars="200" w:firstLine="480"/>
        <w:rPr>
          <w:rFonts w:asciiTheme="minorEastAsia" w:eastAsiaTheme="minorEastAsia" w:hAnsiTheme="minorEastAsia" w:cstheme="minorEastAsia"/>
          <w:sz w:val="24"/>
          <w:szCs w:val="24"/>
        </w:rPr>
      </w:pPr>
      <w:r w:rsidRPr="00A2328E">
        <w:rPr>
          <w:rFonts w:asciiTheme="minorEastAsia" w:eastAsiaTheme="minorEastAsia" w:hAnsiTheme="minorEastAsia" w:cstheme="minorEastAsia" w:hint="eastAsia"/>
          <w:sz w:val="24"/>
          <w:szCs w:val="24"/>
        </w:rPr>
        <w:t>商务咨询：何先生15828992233，邮箱heguowen@smglass.com.cn</w:t>
      </w:r>
    </w:p>
    <w:p w:rsidR="003D15B4" w:rsidRPr="00A2328E" w:rsidRDefault="003D15B4" w:rsidP="003D15B4">
      <w:pPr>
        <w:spacing w:line="460" w:lineRule="exact"/>
        <w:ind w:firstLineChars="200" w:firstLine="480"/>
        <w:rPr>
          <w:rFonts w:asciiTheme="minorEastAsia" w:eastAsiaTheme="minorEastAsia" w:hAnsiTheme="minorEastAsia" w:cstheme="minorEastAsia"/>
          <w:sz w:val="24"/>
          <w:szCs w:val="24"/>
        </w:rPr>
      </w:pPr>
      <w:r w:rsidRPr="00A2328E">
        <w:rPr>
          <w:rFonts w:asciiTheme="minorEastAsia" w:eastAsiaTheme="minorEastAsia" w:hAnsiTheme="minorEastAsia" w:cstheme="minorEastAsia" w:hint="eastAsia"/>
          <w:sz w:val="24"/>
          <w:szCs w:val="24"/>
        </w:rPr>
        <w:t xml:space="preserve">技术咨询：汪先生 </w:t>
      </w:r>
      <w:r w:rsidRPr="00A2328E">
        <w:rPr>
          <w:rFonts w:asciiTheme="minorEastAsia" w:eastAsiaTheme="minorEastAsia" w:hAnsiTheme="minorEastAsia" w:cstheme="minorEastAsia"/>
          <w:sz w:val="24"/>
          <w:szCs w:val="24"/>
        </w:rPr>
        <w:t>13982596991</w:t>
      </w:r>
    </w:p>
    <w:p w:rsidR="003D15B4" w:rsidRPr="00A2328E" w:rsidRDefault="003D15B4" w:rsidP="003D15B4">
      <w:pPr>
        <w:pStyle w:val="a0"/>
        <w:spacing w:line="400" w:lineRule="exact"/>
        <w:ind w:firstLineChars="200" w:firstLine="480"/>
        <w:rPr>
          <w:rFonts w:asciiTheme="minorEastAsia" w:eastAsiaTheme="minorEastAsia" w:hAnsiTheme="minorEastAsia"/>
          <w:sz w:val="24"/>
        </w:rPr>
      </w:pPr>
      <w:r w:rsidRPr="00A2328E">
        <w:rPr>
          <w:rFonts w:asciiTheme="minorEastAsia" w:eastAsiaTheme="minorEastAsia" w:hAnsiTheme="minorEastAsia" w:hint="eastAsia"/>
          <w:sz w:val="24"/>
        </w:rPr>
        <w:t>地    址：四川省射洪市</w:t>
      </w:r>
      <w:proofErr w:type="gramStart"/>
      <w:r w:rsidRPr="00A2328E">
        <w:rPr>
          <w:rFonts w:asciiTheme="minorEastAsia" w:eastAsiaTheme="minorEastAsia" w:hAnsiTheme="minorEastAsia" w:hint="eastAsia"/>
          <w:sz w:val="24"/>
        </w:rPr>
        <w:t>沱</w:t>
      </w:r>
      <w:proofErr w:type="gramEnd"/>
      <w:r w:rsidRPr="00A2328E">
        <w:rPr>
          <w:rFonts w:asciiTheme="minorEastAsia" w:eastAsiaTheme="minorEastAsia" w:hAnsiTheme="minorEastAsia" w:hint="eastAsia"/>
          <w:sz w:val="24"/>
        </w:rPr>
        <w:t>牌镇</w:t>
      </w:r>
      <w:proofErr w:type="gramStart"/>
      <w:r w:rsidRPr="00A2328E">
        <w:rPr>
          <w:rFonts w:asciiTheme="minorEastAsia" w:eastAsiaTheme="minorEastAsia" w:hAnsiTheme="minorEastAsia" w:hint="eastAsia"/>
          <w:sz w:val="24"/>
        </w:rPr>
        <w:t>沱</w:t>
      </w:r>
      <w:proofErr w:type="gramEnd"/>
      <w:r w:rsidRPr="00A2328E">
        <w:rPr>
          <w:rFonts w:asciiTheme="minorEastAsia" w:eastAsiaTheme="minorEastAsia" w:hAnsiTheme="minorEastAsia" w:hint="eastAsia"/>
          <w:sz w:val="24"/>
        </w:rPr>
        <w:t xml:space="preserve">牌大道999号   </w:t>
      </w:r>
      <w:proofErr w:type="gramStart"/>
      <w:r w:rsidRPr="00A2328E">
        <w:rPr>
          <w:rFonts w:asciiTheme="minorEastAsia" w:eastAsiaTheme="minorEastAsia" w:hAnsiTheme="minorEastAsia" w:hint="eastAsia"/>
          <w:sz w:val="24"/>
        </w:rPr>
        <w:t>邮</w:t>
      </w:r>
      <w:proofErr w:type="gramEnd"/>
      <w:r w:rsidRPr="00A2328E">
        <w:rPr>
          <w:rFonts w:asciiTheme="minorEastAsia" w:eastAsiaTheme="minorEastAsia" w:hAnsiTheme="minorEastAsia" w:hint="eastAsia"/>
          <w:sz w:val="24"/>
        </w:rPr>
        <w:t xml:space="preserve">   编：629209</w:t>
      </w:r>
    </w:p>
    <w:p w:rsidR="003D15B4" w:rsidRPr="00A2328E" w:rsidRDefault="003D15B4" w:rsidP="003D15B4">
      <w:pPr>
        <w:pStyle w:val="a0"/>
        <w:spacing w:line="400" w:lineRule="exact"/>
        <w:rPr>
          <w:rFonts w:asciiTheme="minorEastAsia" w:eastAsiaTheme="minorEastAsia" w:hAnsiTheme="minorEastAsia"/>
          <w:sz w:val="24"/>
        </w:rPr>
      </w:pPr>
    </w:p>
    <w:p w:rsidR="003D15B4" w:rsidRPr="00A2328E" w:rsidRDefault="003D15B4" w:rsidP="003D15B4">
      <w:pPr>
        <w:pStyle w:val="a0"/>
        <w:spacing w:line="400" w:lineRule="exact"/>
        <w:ind w:firstLineChars="2600" w:firstLine="6240"/>
        <w:rPr>
          <w:rFonts w:asciiTheme="minorEastAsia" w:eastAsiaTheme="minorEastAsia" w:hAnsiTheme="minorEastAsia"/>
          <w:sz w:val="24"/>
        </w:rPr>
      </w:pPr>
      <w:r w:rsidRPr="00A2328E">
        <w:rPr>
          <w:rFonts w:asciiTheme="minorEastAsia" w:eastAsiaTheme="minorEastAsia" w:hAnsiTheme="minorEastAsia" w:hint="eastAsia"/>
          <w:sz w:val="24"/>
        </w:rPr>
        <w:t>四川天马玻璃有限公司</w:t>
      </w:r>
    </w:p>
    <w:p w:rsidR="003D15B4" w:rsidRDefault="003D15B4" w:rsidP="003D15B4">
      <w:pPr>
        <w:pStyle w:val="a0"/>
        <w:spacing w:line="400" w:lineRule="exact"/>
        <w:rPr>
          <w:rFonts w:asciiTheme="minorEastAsia" w:eastAsiaTheme="minorEastAsia" w:hAnsiTheme="minorEastAsia"/>
          <w:sz w:val="24"/>
        </w:rPr>
      </w:pPr>
      <w:r w:rsidRPr="00A2328E">
        <w:rPr>
          <w:rFonts w:asciiTheme="minorEastAsia" w:eastAsiaTheme="minorEastAsia" w:hAnsiTheme="minorEastAsia" w:hint="eastAsia"/>
          <w:sz w:val="24"/>
        </w:rPr>
        <w:t xml:space="preserve">                                               </w:t>
      </w:r>
      <w:r w:rsidRPr="00A2328E">
        <w:rPr>
          <w:rFonts w:asciiTheme="minorEastAsia" w:eastAsiaTheme="minorEastAsia" w:hAnsiTheme="minorEastAsia"/>
          <w:sz w:val="24"/>
        </w:rPr>
        <w:t xml:space="preserve">  </w:t>
      </w:r>
      <w:r w:rsidRPr="00A2328E">
        <w:rPr>
          <w:rFonts w:asciiTheme="minorEastAsia" w:eastAsiaTheme="minorEastAsia" w:hAnsiTheme="minorEastAsia" w:hint="eastAsia"/>
          <w:sz w:val="24"/>
        </w:rPr>
        <w:t xml:space="preserve"> </w:t>
      </w:r>
      <w:r w:rsidRPr="00A2328E">
        <w:rPr>
          <w:rFonts w:asciiTheme="minorEastAsia" w:eastAsiaTheme="minorEastAsia" w:hAnsiTheme="minorEastAsia"/>
          <w:sz w:val="24"/>
        </w:rPr>
        <w:t xml:space="preserve"> </w:t>
      </w:r>
      <w:r w:rsidRPr="00A2328E">
        <w:rPr>
          <w:rFonts w:asciiTheme="minorEastAsia" w:eastAsiaTheme="minorEastAsia" w:hAnsiTheme="minorEastAsia" w:hint="eastAsia"/>
          <w:sz w:val="24"/>
        </w:rPr>
        <w:t xml:space="preserve"> </w:t>
      </w:r>
      <w:r w:rsidRPr="00A2328E">
        <w:rPr>
          <w:rFonts w:asciiTheme="minorEastAsia" w:eastAsiaTheme="minorEastAsia" w:hAnsiTheme="minorEastAsia"/>
          <w:sz w:val="24"/>
        </w:rPr>
        <w:t xml:space="preserve"> </w:t>
      </w:r>
      <w:r w:rsidRPr="00A2328E">
        <w:rPr>
          <w:rFonts w:asciiTheme="minorEastAsia" w:eastAsiaTheme="minorEastAsia" w:hAnsiTheme="minorEastAsia" w:hint="eastAsia"/>
          <w:sz w:val="24"/>
        </w:rPr>
        <w:t>二〇二二年四月</w:t>
      </w:r>
      <w:r w:rsidR="00B03B82">
        <w:rPr>
          <w:rFonts w:asciiTheme="minorEastAsia" w:eastAsiaTheme="minorEastAsia" w:hAnsiTheme="minorEastAsia" w:hint="eastAsia"/>
          <w:sz w:val="24"/>
        </w:rPr>
        <w:t>三</w:t>
      </w:r>
      <w:r w:rsidRPr="00A2328E">
        <w:rPr>
          <w:rFonts w:asciiTheme="minorEastAsia" w:eastAsiaTheme="minorEastAsia" w:hAnsiTheme="minorEastAsia" w:hint="eastAsia"/>
          <w:sz w:val="24"/>
        </w:rPr>
        <w:t>日</w:t>
      </w: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Default="003D15B4" w:rsidP="003D15B4"/>
    <w:p w:rsidR="003D15B4" w:rsidRDefault="003D15B4" w:rsidP="003D15B4">
      <w:pPr>
        <w:pStyle w:val="a0"/>
      </w:pPr>
    </w:p>
    <w:p w:rsidR="003D15B4" w:rsidRPr="003D15B4" w:rsidRDefault="003D15B4" w:rsidP="003D15B4"/>
    <w:p w:rsidR="003D15B4" w:rsidRDefault="003D15B4" w:rsidP="003D15B4">
      <w:pPr>
        <w:jc w:val="center"/>
        <w:rPr>
          <w:rFonts w:ascii="黑体" w:eastAsia="黑体" w:hAnsi="黑体"/>
          <w:bCs/>
          <w:sz w:val="44"/>
          <w:szCs w:val="44"/>
        </w:rPr>
      </w:pPr>
      <w:r>
        <w:rPr>
          <w:rFonts w:ascii="黑体" w:eastAsia="黑体" w:hAnsi="黑体" w:hint="eastAsia"/>
          <w:bCs/>
          <w:sz w:val="44"/>
          <w:szCs w:val="44"/>
        </w:rPr>
        <w:lastRenderedPageBreak/>
        <w:t>投标报名函</w:t>
      </w:r>
    </w:p>
    <w:p w:rsidR="003D15B4" w:rsidRDefault="003D15B4" w:rsidP="003D15B4">
      <w:pPr>
        <w:rPr>
          <w:rFonts w:ascii="微软雅黑" w:eastAsia="微软雅黑" w:hAnsi="微软雅黑"/>
          <w:b/>
          <w:sz w:val="24"/>
          <w:szCs w:val="24"/>
        </w:rPr>
      </w:pPr>
    </w:p>
    <w:p w:rsidR="003D15B4" w:rsidRDefault="003D15B4" w:rsidP="003D15B4">
      <w:pPr>
        <w:rPr>
          <w:rFonts w:ascii="微软雅黑" w:eastAsia="微软雅黑" w:hAnsi="微软雅黑"/>
          <w:b/>
          <w:sz w:val="24"/>
          <w:szCs w:val="24"/>
        </w:rPr>
      </w:pPr>
      <w:r>
        <w:rPr>
          <w:rFonts w:ascii="微软雅黑" w:eastAsia="微软雅黑" w:hAnsi="微软雅黑" w:hint="eastAsia"/>
          <w:b/>
          <w:sz w:val="24"/>
          <w:szCs w:val="24"/>
        </w:rPr>
        <w:t>致：四川天马玻璃有限公司</w:t>
      </w:r>
    </w:p>
    <w:p w:rsidR="003D15B4" w:rsidRDefault="003D15B4" w:rsidP="003D15B4">
      <w:pPr>
        <w:ind w:leftChars="228" w:left="599" w:hangingChars="50" w:hanging="120"/>
        <w:mirrorIndents/>
        <w:rPr>
          <w:rFonts w:ascii="微软雅黑" w:eastAsia="微软雅黑" w:hAnsi="微软雅黑"/>
          <w:sz w:val="24"/>
          <w:szCs w:val="24"/>
        </w:rPr>
      </w:pPr>
      <w:r>
        <w:rPr>
          <w:rFonts w:ascii="微软雅黑" w:eastAsia="微软雅黑" w:hAnsi="微软雅黑" w:hint="eastAsia"/>
          <w:sz w:val="24"/>
          <w:szCs w:val="24"/>
          <w:u w:val="single"/>
        </w:rPr>
        <w:t>XXXXXXXXXXXXX</w:t>
      </w:r>
      <w:r>
        <w:rPr>
          <w:rFonts w:ascii="微软雅黑" w:eastAsia="微软雅黑" w:hAnsi="微软雅黑" w:hint="eastAsia"/>
          <w:sz w:val="24"/>
          <w:szCs w:val="24"/>
        </w:rPr>
        <w:t xml:space="preserve">公司授权 </w:t>
      </w:r>
      <w:r>
        <w:rPr>
          <w:rFonts w:ascii="微软雅黑" w:eastAsia="微软雅黑" w:hAnsi="微软雅黑" w:hint="eastAsia"/>
          <w:sz w:val="24"/>
          <w:szCs w:val="24"/>
          <w:u w:val="single"/>
        </w:rPr>
        <w:t>XXXXX</w:t>
      </w:r>
      <w:r>
        <w:rPr>
          <w:rFonts w:ascii="微软雅黑" w:eastAsia="微软雅黑" w:hAnsi="微软雅黑" w:hint="eastAsia"/>
          <w:sz w:val="24"/>
          <w:szCs w:val="24"/>
        </w:rPr>
        <w:t>为全权代表，参加贵方组织的</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招标（招标编号：</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）有关活动，对标的物进行投标，并承诺遵守和履行以下要求：</w:t>
      </w:r>
    </w:p>
    <w:p w:rsidR="003D15B4" w:rsidRDefault="003D15B4" w:rsidP="003D15B4">
      <w:pPr>
        <w:ind w:leftChars="114" w:left="719" w:hangingChars="200" w:hanging="480"/>
        <w:mirrorIndents/>
        <w:rPr>
          <w:rFonts w:ascii="微软雅黑" w:eastAsia="微软雅黑" w:hAnsi="微软雅黑"/>
          <w:sz w:val="24"/>
          <w:szCs w:val="24"/>
        </w:rPr>
      </w:pPr>
      <w:r>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3D15B4" w:rsidRDefault="003D15B4" w:rsidP="003D15B4">
      <w:pPr>
        <w:ind w:leftChars="114" w:left="719" w:hangingChars="200" w:hanging="480"/>
        <w:mirrorIndents/>
        <w:rPr>
          <w:rFonts w:ascii="微软雅黑" w:eastAsia="微软雅黑" w:hAnsi="微软雅黑"/>
          <w:sz w:val="24"/>
          <w:szCs w:val="24"/>
        </w:rPr>
      </w:pPr>
      <w:r>
        <w:rPr>
          <w:rFonts w:ascii="微软雅黑" w:eastAsia="微软雅黑" w:hAnsi="微软雅黑" w:hint="eastAsia"/>
          <w:sz w:val="24"/>
          <w:szCs w:val="24"/>
        </w:rPr>
        <w:t>二、我方同意提供贵方要求的与投标有关的一切数据或资料，并承诺提供的资料全部是真实有效的，若提供虚假证明资料，我方接受贵方进行以下处理：</w:t>
      </w:r>
    </w:p>
    <w:p w:rsidR="003D15B4" w:rsidRDefault="003D15B4" w:rsidP="003D15B4">
      <w:pPr>
        <w:ind w:firstLineChars="300" w:firstLine="720"/>
        <w:mirrorIndents/>
        <w:rPr>
          <w:rFonts w:ascii="微软雅黑" w:eastAsia="微软雅黑" w:hAnsi="微软雅黑"/>
          <w:sz w:val="24"/>
          <w:szCs w:val="24"/>
        </w:rPr>
      </w:pPr>
      <w:r>
        <w:rPr>
          <w:rFonts w:ascii="微软雅黑" w:eastAsia="微软雅黑" w:hAnsi="微软雅黑" w:hint="eastAsia"/>
          <w:sz w:val="24"/>
          <w:szCs w:val="24"/>
        </w:rPr>
        <w:t>1、报行政主管部门进行处罚（含通报和市场禁入）；</w:t>
      </w:r>
    </w:p>
    <w:p w:rsidR="003D15B4" w:rsidRDefault="003D15B4" w:rsidP="003D15B4">
      <w:pPr>
        <w:ind w:leftChars="57" w:left="120" w:firstLineChars="250" w:firstLine="600"/>
        <w:mirrorIndents/>
        <w:rPr>
          <w:rFonts w:ascii="微软雅黑" w:eastAsia="微软雅黑" w:hAnsi="微软雅黑"/>
          <w:sz w:val="24"/>
          <w:szCs w:val="24"/>
        </w:rPr>
      </w:pPr>
      <w:r>
        <w:rPr>
          <w:rFonts w:ascii="微软雅黑" w:eastAsia="微软雅黑" w:hAnsi="微软雅黑" w:hint="eastAsia"/>
          <w:sz w:val="24"/>
          <w:szCs w:val="24"/>
        </w:rPr>
        <w:t>2、没收全部投标保证金，并赔偿贵方的经济损失。</w:t>
      </w:r>
    </w:p>
    <w:p w:rsidR="003D15B4" w:rsidRDefault="003D15B4" w:rsidP="003D15B4">
      <w:pPr>
        <w:ind w:leftChars="114" w:left="719" w:hangingChars="200" w:hanging="480"/>
        <w:mirrorIndents/>
        <w:rPr>
          <w:rFonts w:ascii="微软雅黑" w:eastAsia="微软雅黑" w:hAnsi="微软雅黑"/>
          <w:sz w:val="24"/>
          <w:szCs w:val="24"/>
        </w:rPr>
      </w:pPr>
      <w:r>
        <w:rPr>
          <w:rFonts w:ascii="微软雅黑" w:eastAsia="微软雅黑" w:hAnsi="微软雅黑" w:hint="eastAsia"/>
          <w:sz w:val="24"/>
          <w:szCs w:val="24"/>
        </w:rPr>
        <w:t>三、我方完全了解和接受贵方的招标程序。</w:t>
      </w:r>
    </w:p>
    <w:p w:rsidR="003D15B4" w:rsidRDefault="003D15B4" w:rsidP="003D15B4">
      <w:pPr>
        <w:ind w:firstLineChars="100" w:firstLine="240"/>
        <w:mirrorIndents/>
        <w:rPr>
          <w:rFonts w:ascii="微软雅黑" w:eastAsia="微软雅黑" w:hAnsi="微软雅黑"/>
          <w:sz w:val="24"/>
          <w:szCs w:val="24"/>
        </w:rPr>
      </w:pPr>
      <w:r>
        <w:rPr>
          <w:rFonts w:ascii="微软雅黑" w:eastAsia="微软雅黑" w:hAnsi="微软雅黑" w:hint="eastAsia"/>
          <w:sz w:val="24"/>
          <w:szCs w:val="24"/>
        </w:rPr>
        <w:t>四、我方理解贵方有权对未中标单位不做任何原因解释。</w:t>
      </w:r>
    </w:p>
    <w:p w:rsidR="003D15B4" w:rsidRDefault="003D15B4" w:rsidP="003D15B4">
      <w:pPr>
        <w:ind w:firstLineChars="100" w:firstLine="240"/>
        <w:rPr>
          <w:rFonts w:ascii="微软雅黑" w:eastAsia="微软雅黑" w:hAnsi="微软雅黑"/>
          <w:sz w:val="24"/>
          <w:szCs w:val="24"/>
        </w:rPr>
      </w:pPr>
    </w:p>
    <w:p w:rsidR="003D15B4" w:rsidRDefault="003D15B4" w:rsidP="003D15B4">
      <w:pPr>
        <w:ind w:firstLineChars="100" w:firstLine="240"/>
        <w:rPr>
          <w:rFonts w:ascii="微软雅黑" w:eastAsia="微软雅黑" w:hAnsi="微软雅黑"/>
          <w:sz w:val="24"/>
          <w:szCs w:val="24"/>
        </w:rPr>
      </w:pPr>
      <w:r>
        <w:rPr>
          <w:rFonts w:ascii="微软雅黑" w:eastAsia="微软雅黑" w:hAnsi="微软雅黑" w:hint="eastAsia"/>
          <w:sz w:val="24"/>
          <w:szCs w:val="24"/>
        </w:rPr>
        <w:t>投标方公司名称  （公章）：</w:t>
      </w:r>
      <w:r>
        <w:rPr>
          <w:rFonts w:ascii="微软雅黑" w:eastAsia="微软雅黑" w:hAnsi="微软雅黑" w:hint="eastAsia"/>
          <w:sz w:val="24"/>
          <w:szCs w:val="24"/>
          <w:u w:val="single"/>
        </w:rPr>
        <w:t>XXXXXX</w:t>
      </w:r>
    </w:p>
    <w:p w:rsidR="003D15B4" w:rsidRDefault="003D15B4" w:rsidP="003D15B4">
      <w:pPr>
        <w:ind w:firstLineChars="100" w:firstLine="240"/>
        <w:rPr>
          <w:rFonts w:ascii="微软雅黑" w:eastAsia="微软雅黑" w:hAnsi="微软雅黑"/>
          <w:sz w:val="24"/>
          <w:szCs w:val="24"/>
        </w:rPr>
      </w:pPr>
      <w:r>
        <w:rPr>
          <w:rFonts w:ascii="微软雅黑" w:eastAsia="微软雅黑" w:hAnsi="微软雅黑" w:hint="eastAsia"/>
          <w:sz w:val="24"/>
          <w:szCs w:val="24"/>
        </w:rPr>
        <w:t>投标方法定代表人（签字）：</w:t>
      </w:r>
      <w:r>
        <w:rPr>
          <w:rFonts w:ascii="微软雅黑" w:eastAsia="微软雅黑" w:hAnsi="微软雅黑" w:hint="eastAsia"/>
          <w:sz w:val="24"/>
          <w:szCs w:val="24"/>
          <w:u w:val="single"/>
        </w:rPr>
        <w:t>XXXXXX</w:t>
      </w:r>
    </w:p>
    <w:p w:rsidR="003D15B4" w:rsidRDefault="003D15B4" w:rsidP="003D15B4">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授权委托代理人  （签字）：</w:t>
      </w:r>
      <w:r>
        <w:rPr>
          <w:rFonts w:ascii="微软雅黑" w:eastAsia="微软雅黑" w:hAnsi="微软雅黑" w:hint="eastAsia"/>
          <w:sz w:val="24"/>
          <w:szCs w:val="24"/>
          <w:u w:val="single"/>
        </w:rPr>
        <w:t>XXXXXX</w:t>
      </w:r>
    </w:p>
    <w:p w:rsidR="003D15B4" w:rsidRDefault="003D15B4" w:rsidP="003D15B4">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 xml:space="preserve">职                    </w:t>
      </w:r>
      <w:proofErr w:type="gramStart"/>
      <w:r>
        <w:rPr>
          <w:rFonts w:ascii="微软雅黑" w:eastAsia="微软雅黑" w:hAnsi="微软雅黑" w:hint="eastAsia"/>
          <w:sz w:val="24"/>
          <w:szCs w:val="24"/>
        </w:rPr>
        <w:t>务</w:t>
      </w:r>
      <w:proofErr w:type="gramEnd"/>
      <w:r>
        <w:rPr>
          <w:rFonts w:ascii="微软雅黑" w:eastAsia="微软雅黑" w:hAnsi="微软雅黑" w:hint="eastAsia"/>
          <w:sz w:val="24"/>
          <w:szCs w:val="24"/>
        </w:rPr>
        <w:t>：</w:t>
      </w:r>
      <w:r>
        <w:rPr>
          <w:rFonts w:ascii="微软雅黑" w:eastAsia="微软雅黑" w:hAnsi="微软雅黑" w:hint="eastAsia"/>
          <w:sz w:val="24"/>
          <w:szCs w:val="24"/>
          <w:u w:val="single"/>
        </w:rPr>
        <w:t>XXXXXX</w:t>
      </w:r>
    </w:p>
    <w:p w:rsidR="003D15B4" w:rsidRDefault="003D15B4" w:rsidP="003D15B4">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电                    话：</w:t>
      </w:r>
      <w:r>
        <w:rPr>
          <w:rFonts w:ascii="微软雅黑" w:eastAsia="微软雅黑" w:hAnsi="微软雅黑" w:hint="eastAsia"/>
          <w:sz w:val="24"/>
          <w:szCs w:val="24"/>
          <w:u w:val="single"/>
        </w:rPr>
        <w:t>XXXXXX</w:t>
      </w:r>
    </w:p>
    <w:p w:rsidR="003D15B4" w:rsidRDefault="003D15B4" w:rsidP="003D15B4">
      <w:pPr>
        <w:ind w:firstLineChars="100" w:firstLine="240"/>
        <w:rPr>
          <w:rFonts w:ascii="微软雅黑" w:eastAsia="微软雅黑" w:hAnsi="微软雅黑"/>
          <w:sz w:val="24"/>
          <w:szCs w:val="24"/>
        </w:rPr>
      </w:pPr>
      <w:proofErr w:type="gramStart"/>
      <w:r w:rsidRPr="00247C9B">
        <w:rPr>
          <w:rFonts w:ascii="微软雅黑" w:eastAsia="微软雅黑" w:hAnsi="微软雅黑" w:hint="eastAsia"/>
          <w:sz w:val="24"/>
          <w:szCs w:val="24"/>
        </w:rPr>
        <w:t>邮</w:t>
      </w:r>
      <w:proofErr w:type="gramEnd"/>
      <w:r w:rsidRPr="00247C9B">
        <w:rPr>
          <w:rFonts w:ascii="微软雅黑" w:eastAsia="微软雅黑" w:hAnsi="微软雅黑" w:hint="eastAsia"/>
          <w:sz w:val="24"/>
          <w:szCs w:val="24"/>
        </w:rPr>
        <w:t xml:space="preserve">          箱        号：</w:t>
      </w:r>
      <w:r>
        <w:rPr>
          <w:rFonts w:ascii="微软雅黑" w:eastAsia="微软雅黑" w:hAnsi="微软雅黑" w:hint="eastAsia"/>
          <w:sz w:val="24"/>
          <w:szCs w:val="24"/>
          <w:u w:val="single"/>
        </w:rPr>
        <w:t>XXXXXX</w:t>
      </w:r>
    </w:p>
    <w:p w:rsidR="003D15B4" w:rsidRDefault="003D15B4" w:rsidP="003D15B4">
      <w:pPr>
        <w:ind w:firstLineChars="100" w:firstLine="240"/>
        <w:rPr>
          <w:rFonts w:ascii="微软雅黑" w:eastAsia="微软雅黑" w:hAnsi="微软雅黑"/>
          <w:sz w:val="24"/>
          <w:szCs w:val="24"/>
        </w:rPr>
      </w:pPr>
      <w:r>
        <w:rPr>
          <w:rFonts w:ascii="微软雅黑" w:eastAsia="微软雅黑" w:hAnsi="微软雅黑" w:hint="eastAsia"/>
          <w:sz w:val="24"/>
          <w:szCs w:val="24"/>
        </w:rPr>
        <w:t>日                    期：     年    月    日</w:t>
      </w:r>
    </w:p>
    <w:p w:rsidR="00686BEA" w:rsidRPr="003D15B4" w:rsidRDefault="00686BEA"/>
    <w:sectPr w:rsidR="00686BEA" w:rsidRPr="003D15B4" w:rsidSect="003D15B4">
      <w:pgSz w:w="11906" w:h="16838"/>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F8" w:rsidRDefault="00382AF8" w:rsidP="003D15B4">
      <w:r>
        <w:separator/>
      </w:r>
    </w:p>
  </w:endnote>
  <w:endnote w:type="continuationSeparator" w:id="0">
    <w:p w:rsidR="00382AF8" w:rsidRDefault="00382AF8" w:rsidP="003D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F8" w:rsidRDefault="00382AF8" w:rsidP="003D15B4">
      <w:r>
        <w:separator/>
      </w:r>
    </w:p>
  </w:footnote>
  <w:footnote w:type="continuationSeparator" w:id="0">
    <w:p w:rsidR="00382AF8" w:rsidRDefault="00382AF8" w:rsidP="003D1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62"/>
    <w:rsid w:val="00022A17"/>
    <w:rsid w:val="00042925"/>
    <w:rsid w:val="00210E17"/>
    <w:rsid w:val="00382AF8"/>
    <w:rsid w:val="003D15B4"/>
    <w:rsid w:val="004D35AF"/>
    <w:rsid w:val="00686BEA"/>
    <w:rsid w:val="007A7727"/>
    <w:rsid w:val="00A731DC"/>
    <w:rsid w:val="00AE4262"/>
    <w:rsid w:val="00B03B82"/>
    <w:rsid w:val="00DD24E7"/>
    <w:rsid w:val="00DD58C8"/>
    <w:rsid w:val="00EF4FDA"/>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15B4"/>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D15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D15B4"/>
    <w:rPr>
      <w:sz w:val="18"/>
      <w:szCs w:val="18"/>
    </w:rPr>
  </w:style>
  <w:style w:type="paragraph" w:styleId="a5">
    <w:name w:val="footer"/>
    <w:basedOn w:val="a"/>
    <w:link w:val="Char0"/>
    <w:uiPriority w:val="99"/>
    <w:unhideWhenUsed/>
    <w:rsid w:val="003D15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D15B4"/>
    <w:rPr>
      <w:sz w:val="18"/>
      <w:szCs w:val="18"/>
    </w:rPr>
  </w:style>
  <w:style w:type="paragraph" w:styleId="a0">
    <w:name w:val="Body Text"/>
    <w:basedOn w:val="a"/>
    <w:next w:val="a"/>
    <w:link w:val="Char1"/>
    <w:qFormat/>
    <w:rsid w:val="003D15B4"/>
    <w:rPr>
      <w:rFonts w:ascii="Times New Roman" w:hAnsi="Times New Roman"/>
      <w:sz w:val="26"/>
      <w:szCs w:val="24"/>
    </w:rPr>
  </w:style>
  <w:style w:type="character" w:customStyle="1" w:styleId="Char1">
    <w:name w:val="正文文本 Char"/>
    <w:basedOn w:val="a1"/>
    <w:link w:val="a0"/>
    <w:qFormat/>
    <w:rsid w:val="003D15B4"/>
    <w:rPr>
      <w:rFonts w:ascii="Times New Roman" w:eastAsia="宋体" w:hAnsi="Times New Roman" w:cs="Times New Roman"/>
      <w:sz w:val="26"/>
      <w:szCs w:val="24"/>
    </w:rPr>
  </w:style>
  <w:style w:type="paragraph" w:styleId="a6">
    <w:name w:val="Date"/>
    <w:basedOn w:val="a"/>
    <w:next w:val="a"/>
    <w:link w:val="Char2"/>
    <w:uiPriority w:val="99"/>
    <w:semiHidden/>
    <w:unhideWhenUsed/>
    <w:rsid w:val="003D15B4"/>
    <w:pPr>
      <w:ind w:leftChars="2500" w:left="100"/>
    </w:pPr>
  </w:style>
  <w:style w:type="character" w:customStyle="1" w:styleId="Char2">
    <w:name w:val="日期 Char"/>
    <w:basedOn w:val="a1"/>
    <w:link w:val="a6"/>
    <w:uiPriority w:val="99"/>
    <w:semiHidden/>
    <w:rsid w:val="003D15B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15B4"/>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D15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D15B4"/>
    <w:rPr>
      <w:sz w:val="18"/>
      <w:szCs w:val="18"/>
    </w:rPr>
  </w:style>
  <w:style w:type="paragraph" w:styleId="a5">
    <w:name w:val="footer"/>
    <w:basedOn w:val="a"/>
    <w:link w:val="Char0"/>
    <w:uiPriority w:val="99"/>
    <w:unhideWhenUsed/>
    <w:rsid w:val="003D15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D15B4"/>
    <w:rPr>
      <w:sz w:val="18"/>
      <w:szCs w:val="18"/>
    </w:rPr>
  </w:style>
  <w:style w:type="paragraph" w:styleId="a0">
    <w:name w:val="Body Text"/>
    <w:basedOn w:val="a"/>
    <w:next w:val="a"/>
    <w:link w:val="Char1"/>
    <w:qFormat/>
    <w:rsid w:val="003D15B4"/>
    <w:rPr>
      <w:rFonts w:ascii="Times New Roman" w:hAnsi="Times New Roman"/>
      <w:sz w:val="26"/>
      <w:szCs w:val="24"/>
    </w:rPr>
  </w:style>
  <w:style w:type="character" w:customStyle="1" w:styleId="Char1">
    <w:name w:val="正文文本 Char"/>
    <w:basedOn w:val="a1"/>
    <w:link w:val="a0"/>
    <w:qFormat/>
    <w:rsid w:val="003D15B4"/>
    <w:rPr>
      <w:rFonts w:ascii="Times New Roman" w:eastAsia="宋体" w:hAnsi="Times New Roman" w:cs="Times New Roman"/>
      <w:sz w:val="26"/>
      <w:szCs w:val="24"/>
    </w:rPr>
  </w:style>
  <w:style w:type="paragraph" w:styleId="a6">
    <w:name w:val="Date"/>
    <w:basedOn w:val="a"/>
    <w:next w:val="a"/>
    <w:link w:val="Char2"/>
    <w:uiPriority w:val="99"/>
    <w:semiHidden/>
    <w:unhideWhenUsed/>
    <w:rsid w:val="003D15B4"/>
    <w:pPr>
      <w:ind w:leftChars="2500" w:left="100"/>
    </w:pPr>
  </w:style>
  <w:style w:type="character" w:customStyle="1" w:styleId="Char2">
    <w:name w:val="日期 Char"/>
    <w:basedOn w:val="a1"/>
    <w:link w:val="a6"/>
    <w:uiPriority w:val="99"/>
    <w:semiHidden/>
    <w:rsid w:val="003D15B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579</Words>
  <Characters>3304</Characters>
  <Application>Microsoft Office Word</Application>
  <DocSecurity>0</DocSecurity>
  <Lines>27</Lines>
  <Paragraphs>7</Paragraphs>
  <ScaleCrop>false</ScaleCrop>
  <Company>微软中国</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dcterms:created xsi:type="dcterms:W3CDTF">2022-04-02T09:07:00Z</dcterms:created>
  <dcterms:modified xsi:type="dcterms:W3CDTF">2022-04-02T09:28:00Z</dcterms:modified>
</cp:coreProperties>
</file>