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6A0" w:rsidRDefault="00E206A0" w:rsidP="00E206A0">
      <w:pPr>
        <w:tabs>
          <w:tab w:val="right" w:leader="dot" w:pos="9471"/>
        </w:tabs>
        <w:jc w:val="center"/>
        <w:rPr>
          <w:rFonts w:hAnsi="宋体"/>
          <w:b/>
          <w:bCs/>
          <w:sz w:val="32"/>
          <w:szCs w:val="32"/>
        </w:rPr>
      </w:pPr>
      <w:r>
        <w:rPr>
          <w:rFonts w:hAnsi="宋体" w:hint="eastAsia"/>
          <w:b/>
          <w:bCs/>
          <w:sz w:val="32"/>
          <w:szCs w:val="32"/>
        </w:rPr>
        <w:t>四川天马玻璃有限公司</w:t>
      </w:r>
    </w:p>
    <w:p w:rsidR="00E206A0" w:rsidRDefault="00E206A0" w:rsidP="00E206A0">
      <w:pPr>
        <w:tabs>
          <w:tab w:val="right" w:leader="dot" w:pos="9471"/>
        </w:tabs>
        <w:jc w:val="center"/>
        <w:rPr>
          <w:rFonts w:hAnsi="宋体"/>
          <w:b/>
          <w:bCs/>
          <w:sz w:val="32"/>
          <w:szCs w:val="32"/>
        </w:rPr>
      </w:pPr>
      <w:r>
        <w:rPr>
          <w:rFonts w:hAnsi="宋体" w:hint="eastAsia"/>
          <w:b/>
          <w:bCs/>
          <w:sz w:val="32"/>
          <w:szCs w:val="32"/>
        </w:rPr>
        <w:t>年产</w:t>
      </w:r>
      <w:r>
        <w:rPr>
          <w:rFonts w:hAnsi="宋体" w:hint="eastAsia"/>
          <w:b/>
          <w:bCs/>
          <w:sz w:val="32"/>
          <w:szCs w:val="32"/>
        </w:rPr>
        <w:t>50</w:t>
      </w:r>
      <w:r>
        <w:rPr>
          <w:rFonts w:hAnsi="宋体" w:hint="eastAsia"/>
          <w:b/>
          <w:bCs/>
          <w:sz w:val="32"/>
          <w:szCs w:val="32"/>
        </w:rPr>
        <w:t>万吨高档优质轻量</w:t>
      </w:r>
      <w:proofErr w:type="gramStart"/>
      <w:r>
        <w:rPr>
          <w:rFonts w:hAnsi="宋体" w:hint="eastAsia"/>
          <w:b/>
          <w:bCs/>
          <w:sz w:val="32"/>
          <w:szCs w:val="32"/>
        </w:rPr>
        <w:t>玻瓶项目</w:t>
      </w:r>
      <w:proofErr w:type="gramEnd"/>
      <w:r>
        <w:rPr>
          <w:rFonts w:hAnsi="宋体" w:hint="eastAsia"/>
          <w:b/>
          <w:bCs/>
          <w:sz w:val="32"/>
          <w:szCs w:val="32"/>
        </w:rPr>
        <w:t>暨一期</w:t>
      </w:r>
      <w:r>
        <w:rPr>
          <w:rFonts w:hAnsi="宋体" w:hint="eastAsia"/>
          <w:b/>
          <w:bCs/>
          <w:sz w:val="32"/>
          <w:szCs w:val="32"/>
        </w:rPr>
        <w:t>6</w:t>
      </w:r>
      <w:r>
        <w:rPr>
          <w:rFonts w:hAnsi="宋体" w:hint="eastAsia"/>
          <w:b/>
          <w:bCs/>
          <w:sz w:val="32"/>
          <w:szCs w:val="32"/>
        </w:rPr>
        <w:t>万吨技术改造项目</w:t>
      </w:r>
    </w:p>
    <w:p w:rsidR="00E206A0" w:rsidRDefault="00E206A0" w:rsidP="00E206A0">
      <w:pPr>
        <w:tabs>
          <w:tab w:val="right" w:leader="dot" w:pos="9471"/>
        </w:tabs>
        <w:jc w:val="center"/>
        <w:rPr>
          <w:rFonts w:hAnsi="宋体"/>
          <w:b/>
          <w:bCs/>
          <w:sz w:val="32"/>
          <w:szCs w:val="32"/>
        </w:rPr>
      </w:pPr>
      <w:r>
        <w:rPr>
          <w:rFonts w:hAnsi="宋体" w:hint="eastAsia"/>
          <w:b/>
          <w:bCs/>
          <w:sz w:val="32"/>
          <w:szCs w:val="32"/>
        </w:rPr>
        <w:t>-</w:t>
      </w:r>
      <w:r>
        <w:rPr>
          <w:rFonts w:hint="eastAsia"/>
          <w:b/>
          <w:sz w:val="32"/>
          <w:szCs w:val="32"/>
        </w:rPr>
        <w:t>电气设备安装工程</w:t>
      </w:r>
    </w:p>
    <w:p w:rsidR="00E206A0" w:rsidRDefault="00E206A0" w:rsidP="00E206A0">
      <w:pPr>
        <w:tabs>
          <w:tab w:val="right" w:leader="dot" w:pos="9471"/>
        </w:tabs>
        <w:jc w:val="center"/>
        <w:rPr>
          <w:b/>
          <w:bCs/>
          <w:sz w:val="32"/>
          <w:szCs w:val="32"/>
        </w:rPr>
      </w:pPr>
    </w:p>
    <w:p w:rsidR="00E206A0" w:rsidRDefault="00E206A0" w:rsidP="00E206A0">
      <w:pPr>
        <w:tabs>
          <w:tab w:val="right" w:leader="dot" w:pos="9471"/>
        </w:tabs>
        <w:spacing w:beforeLines="50" w:before="156" w:afterLines="100" w:after="312"/>
        <w:jc w:val="center"/>
        <w:rPr>
          <w:rFonts w:ascii="黑体" w:eastAsia="黑体" w:hAnsi="黑体"/>
          <w:b/>
          <w:bCs/>
          <w:sz w:val="36"/>
          <w:szCs w:val="36"/>
        </w:rPr>
      </w:pPr>
      <w:r>
        <w:rPr>
          <w:rFonts w:ascii="黑体" w:eastAsia="黑体" w:hAnsi="黑体" w:hint="eastAsia"/>
          <w:b/>
          <w:bCs/>
          <w:sz w:val="36"/>
          <w:szCs w:val="36"/>
        </w:rPr>
        <w:t>招 标 公 告</w:t>
      </w:r>
    </w:p>
    <w:p w:rsidR="00E206A0" w:rsidRDefault="00E206A0" w:rsidP="00E206A0">
      <w:pPr>
        <w:tabs>
          <w:tab w:val="right" w:leader="dot" w:pos="9471"/>
        </w:tabs>
        <w:spacing w:line="420" w:lineRule="exact"/>
        <w:jc w:val="center"/>
        <w:rPr>
          <w:rFonts w:hAnsi="宋体"/>
          <w:bCs/>
        </w:rPr>
      </w:pPr>
      <w:r>
        <w:rPr>
          <w:rFonts w:hAnsi="宋体" w:hint="eastAsia"/>
          <w:bCs/>
        </w:rPr>
        <w:t>招标编号：天马司招（</w:t>
      </w:r>
      <w:r>
        <w:rPr>
          <w:rFonts w:hAnsi="宋体" w:hint="eastAsia"/>
          <w:bCs/>
        </w:rPr>
        <w:t>2022</w:t>
      </w:r>
      <w:r>
        <w:rPr>
          <w:rFonts w:hAnsi="宋体" w:hint="eastAsia"/>
          <w:bCs/>
        </w:rPr>
        <w:t>）新建</w:t>
      </w:r>
      <w:r>
        <w:rPr>
          <w:rFonts w:hAnsi="宋体" w:hint="eastAsia"/>
          <w:bCs/>
        </w:rPr>
        <w:t>-16</w:t>
      </w:r>
      <w:r>
        <w:rPr>
          <w:rFonts w:hAnsi="宋体" w:hint="eastAsia"/>
          <w:bCs/>
        </w:rPr>
        <w:t>号</w:t>
      </w:r>
    </w:p>
    <w:p w:rsidR="00E206A0" w:rsidRDefault="00E206A0" w:rsidP="00E206A0">
      <w:pPr>
        <w:spacing w:line="460" w:lineRule="exact"/>
        <w:rPr>
          <w:rFonts w:ascii="宋体" w:hAnsi="宋体"/>
          <w:b/>
          <w:sz w:val="24"/>
        </w:rPr>
      </w:pPr>
      <w:r>
        <w:rPr>
          <w:rFonts w:ascii="宋体" w:hAnsi="宋体" w:hint="eastAsia"/>
          <w:b/>
          <w:sz w:val="24"/>
        </w:rPr>
        <w:t>1.招标条件</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本招标项目</w:t>
      </w:r>
      <w:r>
        <w:rPr>
          <w:rFonts w:ascii="宋体" w:hAnsi="宋体" w:cs="宋体" w:hint="eastAsia"/>
          <w:sz w:val="24"/>
          <w:u w:val="single"/>
        </w:rPr>
        <w:t>电气设备安装工程</w:t>
      </w:r>
      <w:r>
        <w:rPr>
          <w:rFonts w:ascii="宋体" w:hAnsi="宋体" w:cs="宋体" w:hint="eastAsia"/>
          <w:sz w:val="24"/>
        </w:rPr>
        <w:t>已由</w:t>
      </w:r>
      <w:r>
        <w:rPr>
          <w:rFonts w:ascii="宋体" w:hAnsi="宋体" w:cs="宋体" w:hint="eastAsia"/>
          <w:sz w:val="24"/>
          <w:u w:val="single"/>
        </w:rPr>
        <w:t>四川天马玻璃有限公司</w:t>
      </w:r>
      <w:r>
        <w:rPr>
          <w:rFonts w:ascii="宋体" w:hAnsi="宋体" w:cs="宋体" w:hint="eastAsia"/>
          <w:sz w:val="24"/>
        </w:rPr>
        <w:t>确定实施，项目业主为</w:t>
      </w:r>
      <w:r>
        <w:rPr>
          <w:rFonts w:ascii="宋体" w:hAnsi="宋体" w:cs="宋体" w:hint="eastAsia"/>
          <w:sz w:val="24"/>
          <w:u w:val="single"/>
        </w:rPr>
        <w:t> 四川天马玻璃有限公司 </w:t>
      </w:r>
      <w:r>
        <w:rPr>
          <w:rFonts w:ascii="宋体" w:hAnsi="宋体" w:cs="宋体" w:hint="eastAsia"/>
          <w:sz w:val="24"/>
        </w:rPr>
        <w:t>，建设资金来自</w:t>
      </w:r>
      <w:r>
        <w:rPr>
          <w:rFonts w:ascii="宋体" w:hAnsi="宋体" w:cs="宋体" w:hint="eastAsia"/>
          <w:sz w:val="24"/>
          <w:u w:val="single"/>
        </w:rPr>
        <w:t> 业主自筹 </w:t>
      </w:r>
      <w:r>
        <w:rPr>
          <w:rFonts w:ascii="宋体" w:hAnsi="宋体" w:cs="宋体" w:hint="eastAsia"/>
          <w:sz w:val="24"/>
        </w:rPr>
        <w:t>，项目出资比例为</w:t>
      </w:r>
      <w:r>
        <w:rPr>
          <w:rFonts w:ascii="宋体" w:hAnsi="宋体" w:cs="宋体" w:hint="eastAsia"/>
          <w:sz w:val="24"/>
          <w:u w:val="single"/>
        </w:rPr>
        <w:t> 100% </w:t>
      </w:r>
      <w:r>
        <w:rPr>
          <w:rFonts w:ascii="宋体" w:hAnsi="宋体" w:cs="宋体" w:hint="eastAsia"/>
          <w:sz w:val="24"/>
        </w:rPr>
        <w:t>，招标人为</w:t>
      </w:r>
      <w:r>
        <w:rPr>
          <w:rFonts w:ascii="宋体" w:hAnsi="宋体" w:cs="宋体" w:hint="eastAsia"/>
          <w:sz w:val="24"/>
          <w:u w:val="single"/>
        </w:rPr>
        <w:t>四川天马玻璃有限公司</w:t>
      </w:r>
      <w:r>
        <w:rPr>
          <w:rFonts w:ascii="宋体" w:hAnsi="宋体" w:cs="宋体" w:hint="eastAsia"/>
          <w:sz w:val="24"/>
        </w:rPr>
        <w:t>。项目已具备招标条件，现对该项目进行公开招标，欢迎有兴趣的潜在投标人参加投标。</w:t>
      </w:r>
    </w:p>
    <w:p w:rsidR="00E206A0" w:rsidRDefault="00E206A0" w:rsidP="00E206A0">
      <w:pPr>
        <w:spacing w:line="460" w:lineRule="exact"/>
        <w:rPr>
          <w:rFonts w:ascii="宋体" w:hAnsi="宋体"/>
          <w:b/>
          <w:sz w:val="24"/>
        </w:rPr>
      </w:pPr>
      <w:bookmarkStart w:id="0" w:name="_Toc3297"/>
      <w:r>
        <w:rPr>
          <w:rFonts w:ascii="宋体" w:hAnsi="宋体" w:hint="eastAsia"/>
          <w:b/>
          <w:sz w:val="24"/>
        </w:rPr>
        <w:t>2、工程概况</w:t>
      </w:r>
      <w:bookmarkEnd w:id="0"/>
    </w:p>
    <w:p w:rsidR="00E206A0" w:rsidRDefault="00E206A0" w:rsidP="00E206A0">
      <w:pPr>
        <w:tabs>
          <w:tab w:val="right" w:leader="dot" w:pos="9471"/>
        </w:tabs>
        <w:spacing w:line="460" w:lineRule="exact"/>
        <w:ind w:firstLineChars="200" w:firstLine="480"/>
        <w:jc w:val="left"/>
        <w:rPr>
          <w:rFonts w:ascii="宋体" w:hAnsi="宋体" w:cs="宋体"/>
          <w:sz w:val="24"/>
        </w:rPr>
      </w:pPr>
      <w:bookmarkStart w:id="1" w:name="_Toc29817"/>
      <w:r>
        <w:rPr>
          <w:rFonts w:ascii="宋体" w:hAnsi="宋体" w:cs="宋体" w:hint="eastAsia"/>
          <w:sz w:val="24"/>
        </w:rPr>
        <w:t>2.1项目名称：四川天马玻璃有限公司年产50万吨高档优质轻量</w:t>
      </w:r>
      <w:proofErr w:type="gramStart"/>
      <w:r>
        <w:rPr>
          <w:rFonts w:ascii="宋体" w:hAnsi="宋体" w:cs="宋体" w:hint="eastAsia"/>
          <w:sz w:val="24"/>
        </w:rPr>
        <w:t>玻瓶项目</w:t>
      </w:r>
      <w:proofErr w:type="gramEnd"/>
      <w:r>
        <w:rPr>
          <w:rFonts w:ascii="宋体" w:hAnsi="宋体" w:cs="宋体" w:hint="eastAsia"/>
          <w:sz w:val="24"/>
        </w:rPr>
        <w:t>暨一期6万吨技术改造项目-电气设备安装工程</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2.2项目地点：四川省射洪市</w:t>
      </w:r>
      <w:proofErr w:type="gramStart"/>
      <w:r>
        <w:rPr>
          <w:rFonts w:ascii="宋体" w:hAnsi="宋体" w:cs="宋体" w:hint="eastAsia"/>
          <w:sz w:val="24"/>
        </w:rPr>
        <w:t>沱</w:t>
      </w:r>
      <w:proofErr w:type="gramEnd"/>
      <w:r>
        <w:rPr>
          <w:rFonts w:ascii="宋体" w:hAnsi="宋体" w:cs="宋体" w:hint="eastAsia"/>
          <w:sz w:val="24"/>
        </w:rPr>
        <w:t>牌镇</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2.3建设单位：四川天马玻璃有限公司</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2.4设计单位：中国建材国际工程集团有限公司</w:t>
      </w:r>
    </w:p>
    <w:p w:rsidR="00E206A0" w:rsidRPr="0021337C" w:rsidRDefault="00E206A0" w:rsidP="00E206A0">
      <w:pPr>
        <w:outlineLvl w:val="0"/>
        <w:rPr>
          <w:rFonts w:ascii="宋体" w:hAnsi="宋体"/>
          <w:b/>
          <w:bCs/>
          <w:sz w:val="28"/>
          <w:szCs w:val="28"/>
        </w:rPr>
      </w:pPr>
      <w:r>
        <w:rPr>
          <w:rFonts w:ascii="宋体" w:hAnsi="宋体" w:hint="eastAsia"/>
          <w:b/>
          <w:bCs/>
          <w:sz w:val="28"/>
          <w:szCs w:val="28"/>
        </w:rPr>
        <w:t>3</w:t>
      </w:r>
      <w:r w:rsidRPr="0021337C">
        <w:rPr>
          <w:rFonts w:ascii="宋体" w:hAnsi="宋体" w:hint="eastAsia"/>
          <w:b/>
          <w:bCs/>
          <w:sz w:val="28"/>
          <w:szCs w:val="28"/>
        </w:rPr>
        <w:t>、安装技术要求</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3.1本次电气设备安装应满足但不限于以下国家、行业有规范要求：</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《电气安装施工规范》GB50259-96</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《爆炸性环境用防爆电气设备》GB3836.1-83</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《电气装置安装工程爆炸和火灾危险环境电气装置施工及验收规范》GB50257-2014</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《电气装置安装工程低压电器施工及验收规范》GB50254-2014</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《电气装置安装规程》GB50169-2006</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《电气装置安装工程盘、柜及二次线路接线施工及验收规范》GB50171-2012</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 电力变压器、油侵电抗器、互感器施工及验收规范》GB50148-2010</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《电气装置安装工程母线装置施工及验收规范》GB50149-2010</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《电气装置安装工程串联电容器补偿装置施工及验收规范》GB51049-2014</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lastRenderedPageBreak/>
        <w:t>《电气装置安装工程接地装置施工及验收规范》GB50169-2016</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《电气装置安装工程高压电器施工及验收规范》GB50147-2010</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《电气装置安装工程电气设备交接试验标准》GB50150-2016</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《电气装置安装工程电力变流设备施工及验收规范》GB50255-2014</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《电气装置安装工程电缆线路施工及验收标准》GB50168-2018</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《电气安装施工及验收规范》2007版</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电力电缆生产制造、检测应执行最新国家标准GB/12706-2008</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3.2本次安装施工必须按图施工（招标方提供全套电气图），并完全符合国家相关电气设备安装规范，投标方必须具备相关安装资质，安装人员必须持证工作。</w:t>
      </w:r>
    </w:p>
    <w:p w:rsidR="00E206A0" w:rsidRDefault="00E206A0" w:rsidP="00E206A0">
      <w:pPr>
        <w:spacing w:line="460" w:lineRule="exact"/>
        <w:rPr>
          <w:rFonts w:ascii="宋体" w:hAnsi="宋体"/>
          <w:b/>
          <w:sz w:val="24"/>
        </w:rPr>
      </w:pPr>
      <w:r>
        <w:rPr>
          <w:rFonts w:ascii="宋体" w:hAnsi="宋体" w:hint="eastAsia"/>
          <w:b/>
          <w:sz w:val="24"/>
        </w:rPr>
        <w:t>4、招标范围</w:t>
      </w:r>
      <w:bookmarkEnd w:id="1"/>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4.1制瓶联合车间、成品车间变电所及各车间现场：高压柜、变压器、低压配电屏、电容滤波柜、自发电转换柜、母线槽、配电柜，配电箱、</w:t>
      </w:r>
      <w:proofErr w:type="gramStart"/>
      <w:r>
        <w:rPr>
          <w:rFonts w:ascii="宋体" w:hAnsi="宋体" w:cs="宋体" w:hint="eastAsia"/>
          <w:sz w:val="24"/>
        </w:rPr>
        <w:t>照明总箱等</w:t>
      </w:r>
      <w:proofErr w:type="gramEnd"/>
      <w:r>
        <w:rPr>
          <w:rFonts w:ascii="宋体" w:hAnsi="宋体" w:cs="宋体" w:hint="eastAsia"/>
          <w:sz w:val="24"/>
        </w:rPr>
        <w:t>的安装；</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4.2线缆及</w:t>
      </w:r>
      <w:proofErr w:type="gramStart"/>
      <w:r>
        <w:rPr>
          <w:rFonts w:ascii="宋体" w:hAnsi="宋体" w:cs="宋体" w:hint="eastAsia"/>
          <w:sz w:val="24"/>
        </w:rPr>
        <w:t>穿线管</w:t>
      </w:r>
      <w:proofErr w:type="gramEnd"/>
      <w:r>
        <w:rPr>
          <w:rFonts w:ascii="宋体" w:hAnsi="宋体" w:cs="宋体" w:hint="eastAsia"/>
          <w:sz w:val="24"/>
        </w:rPr>
        <w:t>的敷设和连接,</w:t>
      </w:r>
      <w:proofErr w:type="gramStart"/>
      <w:r>
        <w:rPr>
          <w:rFonts w:ascii="宋体" w:hAnsi="宋体" w:cs="宋体" w:hint="eastAsia"/>
          <w:sz w:val="24"/>
        </w:rPr>
        <w:t>含现场</w:t>
      </w:r>
      <w:proofErr w:type="gramEnd"/>
      <w:r>
        <w:rPr>
          <w:rFonts w:ascii="宋体" w:hAnsi="宋体" w:cs="宋体" w:hint="eastAsia"/>
          <w:sz w:val="24"/>
        </w:rPr>
        <w:t>设备的控制柜、启动柜到设备的线缆敷设和连接。</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4.3电缆桥架、现场配电柜架，电缆沟内电缆支架、接地网、接地线的制作和安装，</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4.4电气设备安装中涉及的电缆沟、电缆检查井的开挖、开孔、制作及回填等。</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4.5所有高压电缆终端头附件、中间接头附件，</w:t>
      </w:r>
      <w:proofErr w:type="gramStart"/>
      <w:r>
        <w:rPr>
          <w:rFonts w:ascii="宋体" w:hAnsi="宋体" w:cs="宋体" w:hint="eastAsia"/>
          <w:sz w:val="24"/>
        </w:rPr>
        <w:t>所有铜接耳</w:t>
      </w:r>
      <w:proofErr w:type="gramEnd"/>
      <w:r>
        <w:rPr>
          <w:rFonts w:ascii="宋体" w:hAnsi="宋体" w:cs="宋体" w:hint="eastAsia"/>
          <w:sz w:val="24"/>
        </w:rPr>
        <w:t xml:space="preserve">，桥架、吊杆、横担，连接螺母，绝缘胶带，烫锡，连接固定用所有螺栓螺母等安装辅材的提供、制作与安装。 </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4.6由招标人提供的电气设备、电线电缆、</w:t>
      </w:r>
      <w:proofErr w:type="gramStart"/>
      <w:r>
        <w:rPr>
          <w:rFonts w:ascii="宋体" w:hAnsi="宋体" w:cs="宋体" w:hint="eastAsia"/>
          <w:sz w:val="24"/>
        </w:rPr>
        <w:t>穿线管</w:t>
      </w:r>
      <w:proofErr w:type="gramEnd"/>
      <w:r>
        <w:rPr>
          <w:rFonts w:ascii="宋体" w:hAnsi="宋体" w:cs="宋体" w:hint="eastAsia"/>
          <w:sz w:val="24"/>
        </w:rPr>
        <w:t>从招标人库房到各现场安装点的搬运、吊装、安全等由投标人负责。</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4.7投标人负责本项目中安装的电气设备工程的验收工作，并取得地方供电部门（</w:t>
      </w:r>
      <w:proofErr w:type="gramStart"/>
      <w:r>
        <w:rPr>
          <w:rFonts w:ascii="宋体" w:hAnsi="宋体" w:cs="宋体" w:hint="eastAsia"/>
          <w:sz w:val="24"/>
        </w:rPr>
        <w:t>国网公司</w:t>
      </w:r>
      <w:proofErr w:type="gramEnd"/>
      <w:r>
        <w:rPr>
          <w:rFonts w:ascii="宋体" w:hAnsi="宋体" w:cs="宋体" w:hint="eastAsia"/>
          <w:sz w:val="24"/>
        </w:rPr>
        <w:t>）及政府主管部门的供电许可。</w:t>
      </w:r>
    </w:p>
    <w:p w:rsidR="00E206A0" w:rsidRDefault="00E206A0" w:rsidP="00E206A0">
      <w:pPr>
        <w:adjustRightInd w:val="0"/>
        <w:snapToGrid w:val="0"/>
        <w:spacing w:line="460" w:lineRule="exact"/>
        <w:ind w:firstLineChars="200" w:firstLine="480"/>
        <w:rPr>
          <w:rFonts w:ascii="宋体" w:hAnsi="宋体" w:cs="宋体"/>
          <w:sz w:val="24"/>
        </w:rPr>
      </w:pPr>
      <w:r>
        <w:rPr>
          <w:rFonts w:ascii="宋体" w:hAnsi="宋体" w:cs="宋体" w:hint="eastAsia"/>
          <w:sz w:val="24"/>
        </w:rPr>
        <w:t>4.8本招标项目拒绝转包，具体内容详见招标文件。</w:t>
      </w:r>
    </w:p>
    <w:p w:rsidR="00E206A0" w:rsidRDefault="00E206A0" w:rsidP="00E206A0">
      <w:pPr>
        <w:adjustRightInd w:val="0"/>
        <w:snapToGrid w:val="0"/>
        <w:spacing w:line="460" w:lineRule="exact"/>
        <w:ind w:firstLineChars="200" w:firstLine="480"/>
        <w:rPr>
          <w:rFonts w:ascii="宋体" w:hAnsi="宋体" w:cs="宋体"/>
          <w:sz w:val="24"/>
        </w:rPr>
      </w:pPr>
      <w:r>
        <w:rPr>
          <w:rFonts w:ascii="宋体" w:hAnsi="宋体" w:cs="宋体" w:hint="eastAsia"/>
          <w:sz w:val="24"/>
        </w:rPr>
        <w:t>4.9质量保证期：</w:t>
      </w:r>
      <w:r w:rsidRPr="0021337C">
        <w:rPr>
          <w:rFonts w:ascii="宋体" w:hAnsi="宋体" w:cs="宋体" w:hint="eastAsia"/>
          <w:sz w:val="24"/>
        </w:rPr>
        <w:t>2年，</w:t>
      </w:r>
      <w:r>
        <w:rPr>
          <w:rFonts w:ascii="宋体" w:hAnsi="宋体" w:cs="宋体" w:hint="eastAsia"/>
          <w:sz w:val="24"/>
        </w:rPr>
        <w:t>质保期的起始时间从双方签署的安装验收合格报告之日起计算。</w:t>
      </w:r>
    </w:p>
    <w:p w:rsidR="00E206A0" w:rsidRDefault="00E206A0" w:rsidP="00E206A0">
      <w:pPr>
        <w:adjustRightInd w:val="0"/>
        <w:snapToGrid w:val="0"/>
        <w:spacing w:line="460" w:lineRule="exact"/>
        <w:ind w:firstLineChars="200" w:firstLine="480"/>
        <w:rPr>
          <w:rFonts w:ascii="宋体" w:hAnsi="宋体" w:cs="宋体"/>
          <w:sz w:val="24"/>
        </w:rPr>
      </w:pPr>
      <w:r>
        <w:rPr>
          <w:rFonts w:ascii="宋体" w:hAnsi="宋体" w:cs="宋体" w:hint="eastAsia"/>
          <w:sz w:val="24"/>
        </w:rPr>
        <w:t>4.10质量标准：符合现行国家、行业以及地方强制性和推荐性规范、标准要求，满足现场环境使用需求，详见招标文件。</w:t>
      </w:r>
    </w:p>
    <w:p w:rsidR="00E206A0" w:rsidRDefault="00E206A0" w:rsidP="00E206A0">
      <w:pPr>
        <w:spacing w:line="460" w:lineRule="exact"/>
        <w:rPr>
          <w:rFonts w:ascii="宋体" w:hAnsi="宋体"/>
          <w:b/>
          <w:sz w:val="24"/>
        </w:rPr>
      </w:pPr>
      <w:bookmarkStart w:id="2" w:name="_Toc31910"/>
      <w:r>
        <w:rPr>
          <w:rFonts w:ascii="宋体" w:hAnsi="宋体" w:hint="eastAsia"/>
          <w:b/>
          <w:sz w:val="24"/>
        </w:rPr>
        <w:t>5、工程期限</w:t>
      </w:r>
      <w:bookmarkEnd w:id="2"/>
    </w:p>
    <w:p w:rsidR="00E206A0" w:rsidRDefault="00E206A0" w:rsidP="00E206A0">
      <w:pPr>
        <w:tabs>
          <w:tab w:val="right" w:leader="dot" w:pos="9471"/>
        </w:tabs>
        <w:spacing w:line="460" w:lineRule="exact"/>
        <w:ind w:firstLineChars="200" w:firstLine="480"/>
        <w:jc w:val="left"/>
        <w:rPr>
          <w:rFonts w:ascii="宋体" w:hAnsi="宋体" w:cs="宋体"/>
          <w:sz w:val="24"/>
        </w:rPr>
      </w:pPr>
      <w:bookmarkStart w:id="3" w:name="_Toc25955"/>
      <w:bookmarkStart w:id="4" w:name="_Toc23840"/>
      <w:bookmarkStart w:id="5" w:name="_Toc30108"/>
      <w:bookmarkStart w:id="6" w:name="_Toc24469"/>
      <w:r>
        <w:rPr>
          <w:rFonts w:ascii="宋体" w:hAnsi="宋体" w:cs="宋体" w:hint="eastAsia"/>
          <w:sz w:val="24"/>
        </w:rPr>
        <w:t xml:space="preserve">总工期： 100 </w:t>
      </w:r>
      <w:proofErr w:type="gramStart"/>
      <w:r>
        <w:rPr>
          <w:rFonts w:ascii="宋体" w:hAnsi="宋体" w:cs="宋体" w:hint="eastAsia"/>
          <w:sz w:val="24"/>
        </w:rPr>
        <w:t>个</w:t>
      </w:r>
      <w:proofErr w:type="gramEnd"/>
      <w:r>
        <w:rPr>
          <w:rFonts w:ascii="宋体" w:hAnsi="宋体" w:cs="宋体" w:hint="eastAsia"/>
          <w:sz w:val="24"/>
        </w:rPr>
        <w:t>日历天</w:t>
      </w:r>
      <w:r>
        <w:rPr>
          <w:rFonts w:ascii="宋体" w:hAnsi="宋体" w:cs="仿宋_GB2312" w:hint="eastAsia"/>
          <w:snapToGrid w:val="0"/>
          <w:kern w:val="0"/>
          <w:sz w:val="24"/>
        </w:rPr>
        <w:t>（具体以招标人出具开</w:t>
      </w:r>
      <w:proofErr w:type="gramStart"/>
      <w:r>
        <w:rPr>
          <w:rFonts w:ascii="宋体" w:hAnsi="宋体" w:cs="仿宋_GB2312" w:hint="eastAsia"/>
          <w:snapToGrid w:val="0"/>
          <w:kern w:val="0"/>
          <w:sz w:val="24"/>
        </w:rPr>
        <w:t>工令</w:t>
      </w:r>
      <w:proofErr w:type="gramEnd"/>
      <w:r>
        <w:rPr>
          <w:rFonts w:ascii="宋体" w:hAnsi="宋体" w:cs="仿宋_GB2312" w:hint="eastAsia"/>
          <w:snapToGrid w:val="0"/>
          <w:kern w:val="0"/>
          <w:sz w:val="24"/>
        </w:rPr>
        <w:t>之日起计算工期）</w:t>
      </w:r>
      <w:r>
        <w:rPr>
          <w:rFonts w:ascii="宋体" w:hAnsi="宋体" w:cs="宋体" w:hint="eastAsia"/>
          <w:sz w:val="24"/>
        </w:rPr>
        <w:t>。</w:t>
      </w:r>
      <w:bookmarkEnd w:id="3"/>
      <w:bookmarkEnd w:id="4"/>
      <w:bookmarkEnd w:id="5"/>
      <w:bookmarkEnd w:id="6"/>
      <w:r>
        <w:rPr>
          <w:rFonts w:ascii="宋体" w:hAnsi="宋体" w:cs="宋体" w:hint="eastAsia"/>
          <w:sz w:val="24"/>
        </w:rPr>
        <w:t>总工期包括供货、安装、调试、试运行及交付使用。</w:t>
      </w:r>
    </w:p>
    <w:p w:rsidR="00E206A0" w:rsidRDefault="00E206A0" w:rsidP="00E206A0">
      <w:pPr>
        <w:spacing w:line="460" w:lineRule="exact"/>
        <w:rPr>
          <w:rFonts w:ascii="宋体" w:hAnsi="宋体"/>
          <w:b/>
          <w:sz w:val="24"/>
        </w:rPr>
      </w:pPr>
      <w:bookmarkStart w:id="7" w:name="_Toc24557"/>
      <w:r>
        <w:rPr>
          <w:rFonts w:ascii="宋体" w:hAnsi="宋体" w:hint="eastAsia"/>
          <w:b/>
          <w:sz w:val="24"/>
        </w:rPr>
        <w:t>6、投标人的资格要求</w:t>
      </w:r>
      <w:bookmarkEnd w:id="7"/>
    </w:p>
    <w:p w:rsidR="00E206A0" w:rsidRDefault="00E206A0" w:rsidP="00E206A0">
      <w:pPr>
        <w:adjustRightInd w:val="0"/>
        <w:snapToGrid w:val="0"/>
        <w:spacing w:line="460" w:lineRule="exact"/>
        <w:ind w:firstLineChars="200" w:firstLine="480"/>
        <w:rPr>
          <w:rFonts w:ascii="宋体" w:hAnsi="宋体" w:cs="宋体"/>
          <w:sz w:val="24"/>
        </w:rPr>
      </w:pPr>
      <w:r>
        <w:rPr>
          <w:rFonts w:ascii="宋体" w:hAnsi="宋体" w:cs="宋体" w:hint="eastAsia"/>
          <w:sz w:val="24"/>
        </w:rPr>
        <w:t>6.1 资质及能力要求：具有独立法人资格，且具备承担本项目的资质条件、能力和信誉。</w:t>
      </w:r>
    </w:p>
    <w:p w:rsidR="00E206A0" w:rsidRDefault="00E206A0" w:rsidP="00E206A0">
      <w:pPr>
        <w:adjustRightInd w:val="0"/>
        <w:snapToGrid w:val="0"/>
        <w:spacing w:line="460" w:lineRule="exact"/>
        <w:ind w:firstLineChars="200" w:firstLine="480"/>
        <w:rPr>
          <w:rFonts w:ascii="宋体" w:hAnsi="宋体" w:cs="宋体"/>
          <w:sz w:val="24"/>
        </w:rPr>
      </w:pPr>
      <w:r>
        <w:rPr>
          <w:rFonts w:ascii="宋体" w:hAnsi="宋体" w:cs="宋体" w:hint="eastAsia"/>
          <w:sz w:val="24"/>
        </w:rPr>
        <w:t>（1）投标人须在中华人民共和国工商部门登记注册、具有独立法人资格的企业。</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lastRenderedPageBreak/>
        <w:t>（2）</w:t>
      </w:r>
      <w:r w:rsidRPr="0021337C">
        <w:rPr>
          <w:rFonts w:ascii="宋体" w:hAnsi="宋体" w:cs="宋体" w:hint="eastAsia"/>
          <w:sz w:val="24"/>
        </w:rPr>
        <w:t>企业注册资金（人民币）不少于5000万元人民币。</w:t>
      </w:r>
    </w:p>
    <w:p w:rsidR="00E206A0" w:rsidRDefault="00E206A0" w:rsidP="00E206A0">
      <w:pPr>
        <w:tabs>
          <w:tab w:val="right" w:leader="dot" w:pos="9471"/>
        </w:tabs>
        <w:spacing w:line="460" w:lineRule="exact"/>
        <w:ind w:firstLineChars="200" w:firstLine="480"/>
        <w:jc w:val="left"/>
        <w:rPr>
          <w:rFonts w:ascii="宋体" w:hAnsi="宋体" w:cs="宋体"/>
          <w:bCs/>
          <w:snapToGrid w:val="0"/>
          <w:color w:val="000000"/>
          <w:kern w:val="0"/>
          <w:sz w:val="28"/>
          <w:szCs w:val="28"/>
        </w:rPr>
      </w:pPr>
      <w:r>
        <w:rPr>
          <w:rFonts w:ascii="宋体" w:hAnsi="宋体" w:cs="宋体" w:hint="eastAsia"/>
          <w:sz w:val="24"/>
        </w:rPr>
        <w:t>（3）投标人须具备建设行政主管部门颁发的机电工程施工总承包一级资质，电监委颁发的电力设施承装承修四级及以上资质，安全生产许可证。</w:t>
      </w:r>
    </w:p>
    <w:p w:rsidR="00E206A0" w:rsidRDefault="00E206A0" w:rsidP="00E206A0">
      <w:pPr>
        <w:adjustRightInd w:val="0"/>
        <w:snapToGrid w:val="0"/>
        <w:spacing w:line="460" w:lineRule="exact"/>
        <w:ind w:firstLineChars="200" w:firstLine="480"/>
        <w:rPr>
          <w:rFonts w:ascii="宋体" w:hAnsi="宋体" w:cs="宋体"/>
          <w:color w:val="000000"/>
          <w:sz w:val="24"/>
        </w:rPr>
      </w:pPr>
      <w:r>
        <w:rPr>
          <w:rFonts w:ascii="宋体" w:hAnsi="宋体" w:cs="宋体" w:hint="eastAsia"/>
          <w:sz w:val="24"/>
        </w:rPr>
        <w:t>（4）投标人</w:t>
      </w:r>
      <w:r>
        <w:rPr>
          <w:rFonts w:ascii="宋体" w:hAnsi="宋体" w:cs="宋体" w:hint="eastAsia"/>
          <w:color w:val="000000"/>
          <w:sz w:val="24"/>
        </w:rPr>
        <w:t>具有有效的质量管理/环境管理/职业健康安全管理体系认证。</w:t>
      </w:r>
    </w:p>
    <w:p w:rsidR="00E206A0" w:rsidRDefault="00E206A0" w:rsidP="00E206A0">
      <w:pPr>
        <w:adjustRightInd w:val="0"/>
        <w:snapToGrid w:val="0"/>
        <w:spacing w:line="460" w:lineRule="exact"/>
        <w:ind w:firstLineChars="200" w:firstLine="480"/>
        <w:rPr>
          <w:rFonts w:ascii="宋体" w:hAnsi="宋体" w:cs="宋体"/>
          <w:sz w:val="24"/>
        </w:rPr>
      </w:pPr>
      <w:r>
        <w:rPr>
          <w:rFonts w:ascii="宋体" w:hAnsi="宋体" w:cs="宋体" w:hint="eastAsia"/>
          <w:sz w:val="24"/>
        </w:rPr>
        <w:t>6.2人员要求：项目经理1名，具有机电专业级建造师资格证书、项目经理安全培训考试合格证（B证）、在投标人单位购买社保的缴费证明、近3年担任项目经理的类似工程业绩至少1个；技术负责人1名，具有工程类中级及以上职称、在投标人单位购买社保的缴费证明、5年以上从事机电设备安装工程施工技术管理工作经历；其他主要管理人员持有相关专业的有效证件、在投标人单位购买社保的缴费证明。</w:t>
      </w:r>
    </w:p>
    <w:p w:rsidR="00E206A0" w:rsidRDefault="00E206A0" w:rsidP="00E206A0">
      <w:pPr>
        <w:spacing w:line="460" w:lineRule="exact"/>
        <w:ind w:firstLine="480"/>
        <w:rPr>
          <w:rFonts w:ascii="宋体" w:hAnsi="宋体" w:cs="宋体"/>
          <w:bCs/>
          <w:snapToGrid w:val="0"/>
          <w:kern w:val="0"/>
          <w:sz w:val="24"/>
        </w:rPr>
      </w:pPr>
      <w:r>
        <w:rPr>
          <w:rFonts w:ascii="宋体" w:hAnsi="宋体" w:cs="宋体" w:hint="eastAsia"/>
          <w:bCs/>
          <w:snapToGrid w:val="0"/>
          <w:kern w:val="0"/>
          <w:sz w:val="24"/>
        </w:rPr>
        <w:t>6.3委托代理人：本项目委托代理人必须为投标人本单位职工。投标人须在投标文件资格审查部分提供投标人本单位为该委托代理人缴纳的养老保险证明复印件。否则，将由评标委员会作否决投标处理。</w:t>
      </w:r>
    </w:p>
    <w:p w:rsidR="00E206A0" w:rsidRDefault="00E206A0" w:rsidP="00E206A0">
      <w:pPr>
        <w:spacing w:line="460" w:lineRule="exact"/>
        <w:ind w:firstLine="480"/>
        <w:rPr>
          <w:rFonts w:ascii="宋体" w:hAnsi="宋体" w:cs="宋体"/>
          <w:bCs/>
          <w:snapToGrid w:val="0"/>
          <w:kern w:val="0"/>
          <w:sz w:val="24"/>
        </w:rPr>
      </w:pPr>
      <w:r>
        <w:rPr>
          <w:rFonts w:ascii="宋体" w:hAnsi="宋体" w:cs="宋体" w:hint="eastAsia"/>
          <w:bCs/>
          <w:snapToGrid w:val="0"/>
          <w:kern w:val="0"/>
          <w:sz w:val="24"/>
        </w:rPr>
        <w:t>6.4信用中国网站无不良记录。</w:t>
      </w:r>
    </w:p>
    <w:p w:rsidR="00E206A0" w:rsidRDefault="00E206A0" w:rsidP="00E206A0">
      <w:pPr>
        <w:spacing w:line="460" w:lineRule="exact"/>
        <w:ind w:firstLine="480"/>
        <w:rPr>
          <w:rFonts w:ascii="宋体" w:hAnsi="宋体" w:cs="宋体"/>
          <w:bCs/>
          <w:snapToGrid w:val="0"/>
          <w:kern w:val="0"/>
          <w:sz w:val="24"/>
        </w:rPr>
      </w:pPr>
      <w:r>
        <w:rPr>
          <w:rFonts w:ascii="宋体" w:hAnsi="宋体" w:cs="宋体" w:hint="eastAsia"/>
          <w:bCs/>
          <w:snapToGrid w:val="0"/>
          <w:kern w:val="0"/>
          <w:sz w:val="24"/>
        </w:rPr>
        <w:t>6.5 财务要求：财务状况良好，近3年无亏损，有足够的资金能力来承担本项目的实施。</w:t>
      </w:r>
    </w:p>
    <w:p w:rsidR="00E206A0" w:rsidRDefault="00E206A0" w:rsidP="00E206A0">
      <w:pPr>
        <w:spacing w:line="460" w:lineRule="exact"/>
        <w:ind w:firstLine="480"/>
        <w:rPr>
          <w:rFonts w:ascii="宋体" w:hAnsi="宋体" w:cs="宋体"/>
          <w:bCs/>
          <w:snapToGrid w:val="0"/>
          <w:kern w:val="0"/>
          <w:sz w:val="24"/>
        </w:rPr>
      </w:pPr>
      <w:r>
        <w:rPr>
          <w:rFonts w:ascii="宋体" w:hAnsi="宋体" w:cs="宋体" w:hint="eastAsia"/>
          <w:bCs/>
          <w:snapToGrid w:val="0"/>
          <w:kern w:val="0"/>
          <w:sz w:val="24"/>
        </w:rPr>
        <w:t>6.6业绩要求：投标人近3年（2019年1月1日至今）具有2个及以上的机电安装工程施工总承包合同</w:t>
      </w:r>
      <w:r w:rsidRPr="0021337C">
        <w:rPr>
          <w:rFonts w:ascii="宋体" w:hAnsi="宋体" w:cs="宋体" w:hint="eastAsia"/>
          <w:bCs/>
          <w:snapToGrid w:val="0"/>
          <w:kern w:val="0"/>
          <w:sz w:val="24"/>
        </w:rPr>
        <w:t>（合同金额不小于1000万元）</w:t>
      </w:r>
      <w:r>
        <w:rPr>
          <w:rFonts w:ascii="宋体" w:hAnsi="宋体" w:cs="宋体" w:hint="eastAsia"/>
          <w:bCs/>
          <w:snapToGrid w:val="0"/>
          <w:kern w:val="0"/>
          <w:sz w:val="24"/>
        </w:rPr>
        <w:t>。</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6.7资格审查方式：本次招标资格审查方式为资格后审。</w:t>
      </w:r>
    </w:p>
    <w:p w:rsidR="00E206A0" w:rsidRDefault="00E206A0" w:rsidP="00E206A0">
      <w:pPr>
        <w:spacing w:line="460" w:lineRule="exact"/>
        <w:rPr>
          <w:rFonts w:ascii="宋体" w:hAnsi="宋体"/>
          <w:b/>
          <w:sz w:val="24"/>
        </w:rPr>
      </w:pPr>
      <w:r>
        <w:rPr>
          <w:rFonts w:ascii="宋体" w:hAnsi="宋体" w:hint="eastAsia"/>
          <w:b/>
          <w:sz w:val="24"/>
        </w:rPr>
        <w:t>7、招标资料的获取</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 xml:space="preserve">7.1 请潜在投标人于2022年 </w:t>
      </w:r>
      <w:r w:rsidRPr="0021337C">
        <w:rPr>
          <w:rFonts w:ascii="宋体" w:hAnsi="宋体" w:cs="宋体" w:hint="eastAsia"/>
          <w:sz w:val="24"/>
        </w:rPr>
        <w:t>7月27日至2022年8月5日（法定公休日、节假日除外），每天上午8：30-11：50，下午14：00-18：00，</w:t>
      </w:r>
      <w:r>
        <w:rPr>
          <w:rFonts w:ascii="宋体" w:hAnsi="宋体" w:cs="宋体" w:hint="eastAsia"/>
          <w:sz w:val="24"/>
        </w:rPr>
        <w:t>通过招标人指定邮箱提供以下相关证件（须提供复印件或扫描件，并加盖公章）领取相关招标资料，逾期不予受理。</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7.1.1 法定代表人身份证原件（法定代表人现场领取的）或法定代表人授权委托书及被委托人身份证（被委托人现场领取的）。</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7.1.2 营业执照，开户行许可证，机电工程施工总承包一级资质证书，电监委颁发的电力设施承装承修四级及以上资质证书，安全生产许可证，管理体系认证(质量、环境、健康安全)，近3年经第三方会计师事务所审计的财务报表（报名只需提供：利润表、现金流量表、资产负债表），近3年承揽的至少2例</w:t>
      </w:r>
      <w:r>
        <w:rPr>
          <w:rFonts w:ascii="宋体" w:hAnsi="宋体" w:cs="宋体" w:hint="eastAsia"/>
          <w:bCs/>
          <w:snapToGrid w:val="0"/>
          <w:kern w:val="0"/>
          <w:sz w:val="24"/>
        </w:rPr>
        <w:t>机电安装工程施工总承包合同（合同金额不小于1000万元）</w:t>
      </w:r>
      <w:r>
        <w:rPr>
          <w:rFonts w:ascii="宋体" w:hAnsi="宋体" w:cs="宋体" w:hint="eastAsia"/>
          <w:sz w:val="24"/>
        </w:rPr>
        <w:t>。</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7.1.3 投标人在信用中国（http://www.creditchina.gov.cn）平台上无失信记录，提供加盖单位公章的查询结果。</w:t>
      </w:r>
    </w:p>
    <w:p w:rsidR="00E206A0" w:rsidRPr="00C76657" w:rsidRDefault="00E206A0" w:rsidP="00E206A0">
      <w:pPr>
        <w:pStyle w:val="3"/>
        <w:ind w:leftChars="228" w:left="719" w:hangingChars="100" w:hanging="240"/>
        <w:rPr>
          <w:rFonts w:ascii="宋体" w:eastAsia="宋体" w:hAnsi="宋体" w:cs="宋体"/>
          <w:b w:val="0"/>
          <w:kern w:val="2"/>
          <w:sz w:val="24"/>
          <w:szCs w:val="24"/>
        </w:rPr>
      </w:pPr>
      <w:r>
        <w:rPr>
          <w:rFonts w:ascii="宋体" w:eastAsia="宋体" w:hAnsi="宋体" w:cs="宋体" w:hint="eastAsia"/>
          <w:b w:val="0"/>
          <w:kern w:val="2"/>
          <w:sz w:val="24"/>
          <w:szCs w:val="24"/>
        </w:rPr>
        <w:lastRenderedPageBreak/>
        <w:t>7</w:t>
      </w:r>
      <w:r w:rsidRPr="00C76657">
        <w:rPr>
          <w:rFonts w:ascii="宋体" w:eastAsia="宋体" w:hAnsi="宋体" w:cs="宋体" w:hint="eastAsia"/>
          <w:b w:val="0"/>
          <w:kern w:val="2"/>
          <w:sz w:val="24"/>
          <w:szCs w:val="24"/>
        </w:rPr>
        <w:t>.1.4投标保证金转账凭证。</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以上证件、证明材料均提供加盖投标人公章的扫描件（以电子邮件方式提供，原件在本项目开标时查验）。投标人在报名时须承诺，所提供的证件、资料是真实有效，若提供虚假证件资料，招标人有权没收投标保证金，并要求投标人赔偿招标人的经济损失。</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7.1.5 招标人以电子版方式提供招标资料，不提供邮寄招标文件服务，招标文件不收取费用。</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7.1.6无论投标结果如何，在投标过程中所产生的一切费用，均由投标人承担。无论是否中标，投标人的投标文件概不退还。</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7.2本次招标不接受电话报名、传真报名。</w:t>
      </w:r>
    </w:p>
    <w:p w:rsidR="00E206A0" w:rsidRDefault="00E206A0" w:rsidP="00E206A0">
      <w:pPr>
        <w:spacing w:line="460" w:lineRule="exact"/>
        <w:rPr>
          <w:rFonts w:ascii="宋体" w:hAnsi="宋体"/>
          <w:b/>
          <w:sz w:val="24"/>
        </w:rPr>
      </w:pPr>
      <w:r>
        <w:rPr>
          <w:rFonts w:ascii="宋体" w:hAnsi="宋体" w:hint="eastAsia"/>
          <w:b/>
          <w:sz w:val="24"/>
        </w:rPr>
        <w:t>8、投标保证金</w:t>
      </w:r>
    </w:p>
    <w:p w:rsidR="00E206A0" w:rsidRDefault="00E206A0" w:rsidP="00E206A0">
      <w:pPr>
        <w:pStyle w:val="a5"/>
        <w:shd w:val="clear" w:color="auto" w:fill="FFFFFF"/>
        <w:spacing w:before="0" w:beforeAutospacing="0" w:after="0" w:afterAutospacing="0" w:line="460" w:lineRule="exact"/>
        <w:ind w:firstLine="480"/>
        <w:jc w:val="both"/>
        <w:rPr>
          <w:rFonts w:cs="宋体"/>
          <w:kern w:val="2"/>
          <w:szCs w:val="24"/>
        </w:rPr>
      </w:pPr>
      <w:r>
        <w:rPr>
          <w:rFonts w:cs="宋体" w:hint="eastAsia"/>
          <w:kern w:val="2"/>
          <w:szCs w:val="24"/>
        </w:rPr>
        <w:t>8.1 投标保证金的金额：</w:t>
      </w:r>
      <w:r>
        <w:rPr>
          <w:rFonts w:hint="eastAsia"/>
        </w:rPr>
        <w:t>人民币</w:t>
      </w:r>
      <w:r w:rsidRPr="0021337C">
        <w:rPr>
          <w:rFonts w:hint="eastAsia"/>
          <w:u w:val="single"/>
        </w:rPr>
        <w:t xml:space="preserve"> 10 </w:t>
      </w:r>
      <w:r>
        <w:rPr>
          <w:rFonts w:hint="eastAsia"/>
        </w:rPr>
        <w:t>万元</w:t>
      </w:r>
      <w:r>
        <w:rPr>
          <w:rFonts w:cs="宋体" w:hint="eastAsia"/>
          <w:kern w:val="2"/>
          <w:szCs w:val="24"/>
        </w:rPr>
        <w:t>。投标人须于2022年8月</w:t>
      </w:r>
      <w:r w:rsidRPr="0021337C">
        <w:rPr>
          <w:rFonts w:cs="宋体" w:hint="eastAsia"/>
          <w:kern w:val="2"/>
          <w:szCs w:val="24"/>
        </w:rPr>
        <w:t>5</w:t>
      </w:r>
      <w:r>
        <w:rPr>
          <w:rFonts w:cs="宋体" w:hint="eastAsia"/>
          <w:kern w:val="2"/>
          <w:szCs w:val="24"/>
        </w:rPr>
        <w:t>日18:00前（北京时间，以到账时间为准）以转账方式缴纳投标保证金，</w:t>
      </w:r>
      <w:r w:rsidRPr="00C76657">
        <w:rPr>
          <w:rFonts w:cs="宋体" w:hint="eastAsia"/>
          <w:kern w:val="2"/>
          <w:szCs w:val="24"/>
        </w:rPr>
        <w:t>招标人凭投标保证金转账凭证发放招标文件，投标人转账时请在转账凭证用途栏上注明本项目名称</w:t>
      </w:r>
      <w:r>
        <w:rPr>
          <w:rFonts w:cs="宋体" w:hint="eastAsia"/>
          <w:kern w:val="2"/>
          <w:szCs w:val="24"/>
        </w:rPr>
        <w:t>。</w:t>
      </w:r>
    </w:p>
    <w:p w:rsidR="00E206A0" w:rsidRDefault="00E206A0" w:rsidP="00E206A0">
      <w:pPr>
        <w:pStyle w:val="a5"/>
        <w:shd w:val="clear" w:color="auto" w:fill="FFFFFF"/>
        <w:spacing w:before="0" w:beforeAutospacing="0" w:after="0" w:afterAutospacing="0" w:line="460" w:lineRule="exact"/>
        <w:ind w:firstLine="480"/>
        <w:jc w:val="both"/>
        <w:rPr>
          <w:rFonts w:cs="宋体"/>
          <w:kern w:val="2"/>
          <w:szCs w:val="24"/>
        </w:rPr>
      </w:pPr>
      <w:r>
        <w:rPr>
          <w:rFonts w:cs="宋体" w:hint="eastAsia"/>
          <w:kern w:val="2"/>
          <w:szCs w:val="24"/>
        </w:rPr>
        <w:t>8.2 投标保证金交纳账户信息如下：</w:t>
      </w:r>
    </w:p>
    <w:p w:rsidR="00E206A0" w:rsidRDefault="00E206A0" w:rsidP="00E206A0">
      <w:pPr>
        <w:pStyle w:val="a5"/>
        <w:shd w:val="clear" w:color="auto" w:fill="FFFFFF"/>
        <w:spacing w:before="0" w:beforeAutospacing="0" w:after="0" w:afterAutospacing="0" w:line="460" w:lineRule="exact"/>
        <w:ind w:firstLine="480"/>
        <w:jc w:val="both"/>
        <w:rPr>
          <w:rFonts w:cs="宋体"/>
          <w:kern w:val="2"/>
          <w:szCs w:val="24"/>
        </w:rPr>
      </w:pPr>
      <w:r>
        <w:rPr>
          <w:rFonts w:cs="宋体" w:hint="eastAsia"/>
          <w:kern w:val="2"/>
          <w:szCs w:val="24"/>
        </w:rPr>
        <w:t>开户单位：四川天马玻璃有限公司</w:t>
      </w:r>
    </w:p>
    <w:p w:rsidR="00E206A0" w:rsidRDefault="00E206A0" w:rsidP="00E206A0">
      <w:pPr>
        <w:pStyle w:val="a5"/>
        <w:shd w:val="clear" w:color="auto" w:fill="FFFFFF"/>
        <w:spacing w:before="0" w:beforeAutospacing="0" w:after="0" w:afterAutospacing="0" w:line="460" w:lineRule="exact"/>
        <w:ind w:firstLine="480"/>
        <w:jc w:val="both"/>
        <w:rPr>
          <w:rFonts w:cs="宋体"/>
          <w:kern w:val="2"/>
          <w:szCs w:val="24"/>
        </w:rPr>
      </w:pPr>
      <w:r>
        <w:rPr>
          <w:rFonts w:cs="宋体" w:hint="eastAsia"/>
          <w:kern w:val="2"/>
          <w:szCs w:val="24"/>
        </w:rPr>
        <w:t>开户银行：</w:t>
      </w:r>
      <w:r>
        <w:rPr>
          <w:rFonts w:hint="eastAsia"/>
        </w:rPr>
        <w:t>中国工商银行射洪支行</w:t>
      </w:r>
    </w:p>
    <w:p w:rsidR="00E206A0" w:rsidRDefault="00E206A0" w:rsidP="00E206A0">
      <w:pPr>
        <w:pStyle w:val="a5"/>
        <w:shd w:val="clear" w:color="auto" w:fill="FFFFFF"/>
        <w:spacing w:before="0" w:beforeAutospacing="0" w:after="0" w:afterAutospacing="0" w:line="460" w:lineRule="exact"/>
        <w:ind w:firstLine="480"/>
        <w:jc w:val="both"/>
      </w:pPr>
      <w:r>
        <w:rPr>
          <w:rFonts w:cs="宋体" w:hint="eastAsia"/>
          <w:kern w:val="2"/>
          <w:szCs w:val="24"/>
        </w:rPr>
        <w:t>银行帐号：</w:t>
      </w:r>
      <w:r>
        <w:rPr>
          <w:rFonts w:hint="eastAsia"/>
        </w:rPr>
        <w:t>2310464109020103760。</w:t>
      </w:r>
    </w:p>
    <w:p w:rsidR="00E206A0" w:rsidRDefault="00E206A0" w:rsidP="00E206A0">
      <w:pPr>
        <w:pStyle w:val="a5"/>
        <w:shd w:val="clear" w:color="auto" w:fill="FFFFFF"/>
        <w:spacing w:before="0" w:beforeAutospacing="0" w:after="0" w:afterAutospacing="0" w:line="460" w:lineRule="exact"/>
        <w:ind w:firstLine="480"/>
        <w:jc w:val="both"/>
        <w:rPr>
          <w:rFonts w:cs="宋体"/>
          <w:kern w:val="2"/>
          <w:szCs w:val="24"/>
        </w:rPr>
      </w:pPr>
      <w:r>
        <w:rPr>
          <w:rFonts w:cs="宋体" w:hint="eastAsia"/>
          <w:kern w:val="2"/>
          <w:szCs w:val="24"/>
        </w:rPr>
        <w:t>8.3 保证金退还：若中标，则投标保证金自动转为合同履约保证金（不足部分由中标方补齐），工程按期完工并验收合格后，招标人30日内返还履约保证金（不计利息）。未中标的投标保证金在确定中标人单位后30日内返还（不计利息）。中标人拒绝签订合同的，招标人有权取消其中标资格，投标保证金不予退还，如因此给招标人造成损失的，还应赔偿招标人损失；中标人不按期开工，经招标人催告后仍不开工的，招标人有权单方解除与其签订的合同，履约保证金不予退还，如因此给招标人造成损失的，还应赔偿损失。</w:t>
      </w:r>
    </w:p>
    <w:p w:rsidR="00E206A0" w:rsidRDefault="00E206A0" w:rsidP="00E206A0">
      <w:pPr>
        <w:spacing w:line="460" w:lineRule="exact"/>
        <w:rPr>
          <w:rFonts w:ascii="宋体" w:hAnsi="宋体"/>
          <w:b/>
          <w:sz w:val="24"/>
        </w:rPr>
      </w:pPr>
      <w:bookmarkStart w:id="8" w:name="_Toc26183"/>
      <w:r>
        <w:rPr>
          <w:rFonts w:ascii="宋体" w:hAnsi="宋体" w:hint="eastAsia"/>
          <w:b/>
          <w:sz w:val="24"/>
        </w:rPr>
        <w:t>9、投标文件的递交</w:t>
      </w:r>
      <w:bookmarkEnd w:id="8"/>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9.1 投标文件递交的截止时间（投标截止时间，下同）为2022年8月</w:t>
      </w:r>
      <w:r w:rsidRPr="00C76657">
        <w:rPr>
          <w:rFonts w:ascii="宋体" w:hAnsi="宋体" w:cs="宋体" w:hint="eastAsia"/>
          <w:sz w:val="24"/>
        </w:rPr>
        <w:t>16</w:t>
      </w:r>
      <w:r>
        <w:rPr>
          <w:rFonts w:ascii="宋体" w:hAnsi="宋体" w:cs="宋体" w:hint="eastAsia"/>
          <w:sz w:val="24"/>
        </w:rPr>
        <w:t>日9：00时（以邮寄方式递交的，以招标人签收时间为准），地点为四川天马玻璃有限公司招标采购委员会办公室（采购部）。</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9.2 逾期送达的或者未送达指定地点的投标文件，招标人不予受理。</w:t>
      </w:r>
    </w:p>
    <w:p w:rsidR="00E206A0" w:rsidRDefault="00E206A0" w:rsidP="00E206A0">
      <w:pPr>
        <w:spacing w:line="460" w:lineRule="exact"/>
        <w:rPr>
          <w:rFonts w:ascii="宋体" w:hAnsi="宋体"/>
          <w:b/>
          <w:sz w:val="24"/>
        </w:rPr>
      </w:pPr>
      <w:bookmarkStart w:id="9" w:name="_Toc26304"/>
      <w:r>
        <w:rPr>
          <w:rFonts w:ascii="宋体" w:hAnsi="宋体" w:hint="eastAsia"/>
          <w:b/>
          <w:sz w:val="24"/>
        </w:rPr>
        <w:t>10、开标日期及地点</w:t>
      </w:r>
      <w:bookmarkEnd w:id="9"/>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 xml:space="preserve">10.1开标日期：2022年8月 </w:t>
      </w:r>
      <w:r w:rsidRPr="0021337C">
        <w:rPr>
          <w:rFonts w:ascii="宋体" w:hAnsi="宋体" w:cs="宋体" w:hint="eastAsia"/>
          <w:sz w:val="24"/>
        </w:rPr>
        <w:t>16</w:t>
      </w:r>
      <w:r>
        <w:rPr>
          <w:rFonts w:ascii="宋体" w:hAnsi="宋体" w:cs="宋体" w:hint="eastAsia"/>
          <w:sz w:val="24"/>
        </w:rPr>
        <w:t>日上午9:00时(暂定)</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10.2开标地点：四川天马玻璃有限公司四楼会议室（暂定）</w:t>
      </w:r>
    </w:p>
    <w:p w:rsidR="00E206A0" w:rsidRDefault="00E206A0" w:rsidP="00E206A0">
      <w:pPr>
        <w:spacing w:line="460" w:lineRule="exact"/>
        <w:rPr>
          <w:rFonts w:ascii="宋体" w:hAnsi="宋体"/>
          <w:b/>
          <w:sz w:val="24"/>
        </w:rPr>
      </w:pPr>
      <w:r>
        <w:rPr>
          <w:rFonts w:ascii="宋体" w:hAnsi="宋体" w:hint="eastAsia"/>
          <w:b/>
          <w:sz w:val="24"/>
        </w:rPr>
        <w:lastRenderedPageBreak/>
        <w:t>11、发布公告的媒介</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本招标公告于2022年</w:t>
      </w:r>
      <w:r w:rsidRPr="0021337C">
        <w:rPr>
          <w:rFonts w:ascii="宋体" w:hAnsi="宋体" w:cs="宋体" w:hint="eastAsia"/>
          <w:sz w:val="24"/>
        </w:rPr>
        <w:t xml:space="preserve"> 7月27</w:t>
      </w:r>
      <w:r>
        <w:rPr>
          <w:rFonts w:ascii="宋体" w:hAnsi="宋体" w:cs="宋体" w:hint="eastAsia"/>
          <w:sz w:val="24"/>
        </w:rPr>
        <w:t>日在如下网站发布：</w:t>
      </w:r>
    </w:p>
    <w:p w:rsidR="00E206A0" w:rsidRDefault="00E206A0" w:rsidP="00E206A0">
      <w:pPr>
        <w:tabs>
          <w:tab w:val="right" w:leader="dot" w:pos="9471"/>
        </w:tabs>
        <w:spacing w:line="460" w:lineRule="exact"/>
        <w:ind w:firstLineChars="200" w:firstLine="480"/>
        <w:jc w:val="left"/>
        <w:rPr>
          <w:rFonts w:ascii="宋体" w:hAnsi="宋体" w:cs="宋体"/>
          <w:sz w:val="24"/>
          <w:lang w:val="zh-CN"/>
        </w:rPr>
      </w:pPr>
      <w:proofErr w:type="gramStart"/>
      <w:r>
        <w:rPr>
          <w:rFonts w:ascii="宋体" w:hAnsi="宋体" w:cs="宋体" w:hint="eastAsia"/>
          <w:sz w:val="24"/>
          <w:lang w:val="zh-CN"/>
        </w:rPr>
        <w:t>四川天马玻璃有限公司官网</w:t>
      </w:r>
      <w:proofErr w:type="gramEnd"/>
      <w:r>
        <w:rPr>
          <w:rFonts w:ascii="宋体" w:hAnsi="宋体" w:cs="宋体" w:hint="eastAsia"/>
          <w:sz w:val="24"/>
          <w:lang w:val="zh-CN"/>
        </w:rPr>
        <w:t xml:space="preserve"> （http://www.smglass.com.cn）</w:t>
      </w:r>
    </w:p>
    <w:p w:rsidR="00E206A0" w:rsidRDefault="00400B11" w:rsidP="00400B11">
      <w:pPr>
        <w:tabs>
          <w:tab w:val="right" w:leader="dot" w:pos="9471"/>
        </w:tabs>
        <w:spacing w:line="460" w:lineRule="exact"/>
        <w:ind w:firstLineChars="200" w:firstLine="480"/>
        <w:jc w:val="left"/>
        <w:rPr>
          <w:rFonts w:ascii="宋体" w:hAnsi="宋体" w:cs="宋体"/>
          <w:sz w:val="24"/>
          <w:lang w:val="zh-CN"/>
        </w:rPr>
      </w:pPr>
      <w:r w:rsidRPr="00400B11">
        <w:rPr>
          <w:rFonts w:ascii="宋体" w:hAnsi="宋体" w:cs="宋体" w:hint="eastAsia"/>
          <w:sz w:val="24"/>
          <w:lang w:val="zh-CN"/>
        </w:rPr>
        <w:t>舍得酒业股份有限公司</w:t>
      </w:r>
      <w:r w:rsidR="00E206A0">
        <w:rPr>
          <w:rFonts w:ascii="宋体" w:hAnsi="宋体" w:cs="宋体" w:hint="eastAsia"/>
          <w:sz w:val="24"/>
          <w:lang w:val="zh-CN"/>
        </w:rPr>
        <w:t>官网（http://www.tuopaishede.cn）</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lang w:val="zh-CN"/>
        </w:rPr>
        <w:t>中国招标采购导航网</w:t>
      </w:r>
      <w:r>
        <w:rPr>
          <w:rFonts w:ascii="宋体" w:hAnsi="宋体" w:cs="宋体" w:hint="eastAsia"/>
          <w:sz w:val="24"/>
        </w:rPr>
        <w:t>（http://www.okcis.cn）</w:t>
      </w:r>
      <w:bookmarkStart w:id="10" w:name="_GoBack"/>
      <w:bookmarkEnd w:id="10"/>
    </w:p>
    <w:p w:rsidR="00E206A0" w:rsidRDefault="00E206A0" w:rsidP="00E206A0">
      <w:pPr>
        <w:tabs>
          <w:tab w:val="right" w:leader="dot" w:pos="9471"/>
        </w:tabs>
        <w:spacing w:line="460" w:lineRule="exact"/>
        <w:ind w:firstLineChars="200" w:firstLine="480"/>
        <w:jc w:val="left"/>
        <w:rPr>
          <w:rFonts w:ascii="宋体" w:hAnsi="宋体" w:cs="宋体"/>
          <w:sz w:val="24"/>
          <w:lang w:val="zh-CN"/>
        </w:rPr>
      </w:pPr>
      <w:r>
        <w:rPr>
          <w:rFonts w:ascii="宋体" w:hAnsi="宋体" w:cs="宋体" w:hint="eastAsia"/>
          <w:sz w:val="24"/>
          <w:lang w:val="zh-CN"/>
        </w:rPr>
        <w:t>本公告有效期至本项目开标当日18:00截止。</w:t>
      </w:r>
    </w:p>
    <w:p w:rsidR="00E206A0" w:rsidRDefault="00E206A0" w:rsidP="00E206A0">
      <w:pPr>
        <w:tabs>
          <w:tab w:val="right" w:leader="dot" w:pos="9471"/>
        </w:tabs>
        <w:spacing w:line="460" w:lineRule="exact"/>
        <w:jc w:val="left"/>
        <w:rPr>
          <w:rFonts w:ascii="宋体" w:hAnsi="宋体"/>
          <w:b/>
          <w:sz w:val="24"/>
        </w:rPr>
      </w:pPr>
      <w:r>
        <w:rPr>
          <w:rFonts w:ascii="宋体" w:hAnsi="宋体" w:hint="eastAsia"/>
          <w:b/>
          <w:sz w:val="24"/>
        </w:rPr>
        <w:t>12．联系人及联系方式</w:t>
      </w:r>
    </w:p>
    <w:p w:rsidR="00E206A0" w:rsidRDefault="00E206A0" w:rsidP="00E206A0">
      <w:pPr>
        <w:tabs>
          <w:tab w:val="right" w:leader="dot" w:pos="9471"/>
        </w:tabs>
        <w:ind w:firstLineChars="200" w:firstLine="480"/>
        <w:rPr>
          <w:rFonts w:hAnsi="宋体"/>
        </w:rPr>
      </w:pPr>
      <w:r>
        <w:rPr>
          <w:rFonts w:ascii="宋体" w:hAnsi="宋体" w:cs="宋体" w:hint="eastAsia"/>
          <w:sz w:val="24"/>
        </w:rPr>
        <w:t xml:space="preserve">商务咨询：何先生15828992233 0825-6766888-8312 邮箱: heguowen@smglass.com.cn  </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技术咨询：谭先生</w:t>
      </w:r>
      <w:r>
        <w:rPr>
          <w:rFonts w:ascii="宋体" w:hAnsi="宋体" w:cs="宋体" w:hint="eastAsia"/>
          <w:color w:val="FF0000"/>
          <w:sz w:val="24"/>
        </w:rPr>
        <w:t xml:space="preserve"> </w:t>
      </w:r>
      <w:r>
        <w:rPr>
          <w:rFonts w:ascii="宋体" w:hAnsi="宋体" w:cs="宋体"/>
          <w:sz w:val="24"/>
        </w:rPr>
        <w:t>13320635998</w:t>
      </w:r>
      <w:r>
        <w:rPr>
          <w:rFonts w:ascii="宋体" w:hAnsi="宋体" w:cs="宋体" w:hint="eastAsia"/>
          <w:color w:val="FF0000"/>
          <w:sz w:val="24"/>
        </w:rPr>
        <w:t xml:space="preserve"> </w:t>
      </w:r>
      <w:r>
        <w:rPr>
          <w:rFonts w:ascii="宋体" w:hAnsi="宋体" w:cs="宋体" w:hint="eastAsia"/>
          <w:color w:val="0000FF"/>
          <w:sz w:val="24"/>
        </w:rPr>
        <w:t xml:space="preserve"> </w:t>
      </w:r>
      <w:r>
        <w:rPr>
          <w:rFonts w:ascii="宋体" w:hAnsi="宋体" w:cs="宋体" w:hint="eastAsia"/>
          <w:sz w:val="24"/>
        </w:rPr>
        <w:t xml:space="preserve">  </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地    址：四川省射洪市</w:t>
      </w:r>
      <w:proofErr w:type="gramStart"/>
      <w:r>
        <w:rPr>
          <w:rFonts w:ascii="宋体" w:hAnsi="宋体" w:cs="宋体" w:hint="eastAsia"/>
          <w:sz w:val="24"/>
        </w:rPr>
        <w:t>沱</w:t>
      </w:r>
      <w:proofErr w:type="gramEnd"/>
      <w:r>
        <w:rPr>
          <w:rFonts w:ascii="宋体" w:hAnsi="宋体" w:cs="宋体" w:hint="eastAsia"/>
          <w:sz w:val="24"/>
        </w:rPr>
        <w:t>牌镇</w:t>
      </w:r>
      <w:proofErr w:type="gramStart"/>
      <w:r>
        <w:rPr>
          <w:rFonts w:ascii="宋体" w:hAnsi="宋体" w:cs="宋体" w:hint="eastAsia"/>
          <w:sz w:val="24"/>
        </w:rPr>
        <w:t>沱</w:t>
      </w:r>
      <w:proofErr w:type="gramEnd"/>
      <w:r>
        <w:rPr>
          <w:rFonts w:ascii="宋体" w:hAnsi="宋体" w:cs="宋体" w:hint="eastAsia"/>
          <w:sz w:val="24"/>
        </w:rPr>
        <w:t xml:space="preserve">牌大道999—A号 </w:t>
      </w:r>
      <w:r>
        <w:rPr>
          <w:rFonts w:ascii="宋体" w:hAnsi="宋体" w:cs="宋体"/>
          <w:sz w:val="24"/>
        </w:rPr>
        <w:t xml:space="preserve">  </w:t>
      </w:r>
      <w:proofErr w:type="gramStart"/>
      <w:r>
        <w:rPr>
          <w:rFonts w:ascii="宋体" w:hAnsi="宋体" w:cs="宋体" w:hint="eastAsia"/>
          <w:sz w:val="24"/>
        </w:rPr>
        <w:t>邮</w:t>
      </w:r>
      <w:proofErr w:type="gramEnd"/>
      <w:r>
        <w:rPr>
          <w:rFonts w:ascii="宋体" w:hAnsi="宋体" w:cs="宋体" w:hint="eastAsia"/>
          <w:sz w:val="24"/>
        </w:rPr>
        <w:t xml:space="preserve">    编：629209</w:t>
      </w:r>
    </w:p>
    <w:p w:rsidR="00E206A0" w:rsidRDefault="00E206A0" w:rsidP="00E206A0">
      <w:pPr>
        <w:tabs>
          <w:tab w:val="right" w:leader="dot" w:pos="9471"/>
        </w:tabs>
        <w:spacing w:line="460" w:lineRule="exact"/>
        <w:jc w:val="left"/>
        <w:rPr>
          <w:rFonts w:ascii="宋体" w:hAnsi="宋体" w:cs="宋体"/>
          <w:sz w:val="24"/>
        </w:rPr>
      </w:pPr>
    </w:p>
    <w:p w:rsidR="00E206A0" w:rsidRDefault="00E206A0" w:rsidP="00E206A0">
      <w:pPr>
        <w:tabs>
          <w:tab w:val="right" w:leader="dot" w:pos="9471"/>
        </w:tabs>
        <w:topLinePunct/>
        <w:spacing w:line="460" w:lineRule="exact"/>
        <w:ind w:firstLine="568"/>
        <w:jc w:val="left"/>
        <w:rPr>
          <w:rFonts w:ascii="宋体" w:hAnsi="宋体" w:cs="宋体"/>
          <w:sz w:val="24"/>
        </w:rPr>
      </w:pPr>
      <w:r>
        <w:rPr>
          <w:rFonts w:ascii="宋体" w:hAnsi="宋体" w:cs="宋体" w:hint="eastAsia"/>
          <w:sz w:val="24"/>
        </w:rPr>
        <w:t xml:space="preserve">          </w:t>
      </w:r>
      <w:r>
        <w:rPr>
          <w:rFonts w:ascii="宋体" w:hAnsi="宋体" w:cs="宋体" w:hint="eastAsia"/>
          <w:spacing w:val="22"/>
          <w:sz w:val="24"/>
        </w:rPr>
        <w:t xml:space="preserve">                           四川天马玻璃有限公司</w:t>
      </w:r>
    </w:p>
    <w:p w:rsidR="00E206A0" w:rsidRDefault="00E206A0" w:rsidP="00E206A0">
      <w:pPr>
        <w:tabs>
          <w:tab w:val="right" w:leader="dot" w:pos="9471"/>
        </w:tabs>
        <w:topLinePunct/>
        <w:spacing w:line="460" w:lineRule="exact"/>
        <w:ind w:firstLineChars="2650" w:firstLine="6360"/>
        <w:jc w:val="left"/>
        <w:rPr>
          <w:rFonts w:ascii="宋体" w:hAnsi="宋体" w:cs="宋体"/>
          <w:sz w:val="24"/>
        </w:rPr>
      </w:pPr>
      <w:r>
        <w:rPr>
          <w:rFonts w:ascii="宋体" w:hAnsi="宋体" w:cs="宋体" w:hint="eastAsia"/>
          <w:sz w:val="24"/>
        </w:rPr>
        <w:t>二〇二二年七月二</w:t>
      </w:r>
      <w:r w:rsidRPr="0021337C">
        <w:rPr>
          <w:rFonts w:ascii="宋体" w:hAnsi="宋体" w:cs="宋体" w:hint="eastAsia"/>
          <w:sz w:val="24"/>
        </w:rPr>
        <w:t>十七日</w:t>
      </w:r>
    </w:p>
    <w:p w:rsidR="00686BEA" w:rsidRDefault="00686BEA"/>
    <w:p w:rsidR="00915610" w:rsidRDefault="00915610" w:rsidP="00915610">
      <w:pPr>
        <w:pStyle w:val="3"/>
      </w:pPr>
    </w:p>
    <w:p w:rsidR="00915610" w:rsidRDefault="00915610" w:rsidP="00915610"/>
    <w:p w:rsidR="00915610" w:rsidRDefault="00915610" w:rsidP="00915610">
      <w:pPr>
        <w:pStyle w:val="3"/>
      </w:pPr>
    </w:p>
    <w:p w:rsidR="00915610" w:rsidRDefault="00915610" w:rsidP="00915610"/>
    <w:p w:rsidR="00915610" w:rsidRDefault="00915610" w:rsidP="00915610">
      <w:pPr>
        <w:pStyle w:val="3"/>
      </w:pPr>
    </w:p>
    <w:p w:rsidR="00915610" w:rsidRDefault="00915610" w:rsidP="00915610"/>
    <w:p w:rsidR="00915610" w:rsidRDefault="00915610" w:rsidP="00915610">
      <w:pPr>
        <w:pStyle w:val="3"/>
      </w:pPr>
    </w:p>
    <w:p w:rsidR="00915610" w:rsidRDefault="00915610" w:rsidP="00915610"/>
    <w:p w:rsidR="00915610" w:rsidRDefault="00915610" w:rsidP="00915610">
      <w:pPr>
        <w:pStyle w:val="3"/>
      </w:pPr>
    </w:p>
    <w:p w:rsidR="00915610" w:rsidRDefault="00915610" w:rsidP="00915610"/>
    <w:p w:rsidR="00915610" w:rsidRDefault="00915610" w:rsidP="00915610">
      <w:pPr>
        <w:pStyle w:val="3"/>
      </w:pPr>
    </w:p>
    <w:p w:rsidR="00915610" w:rsidRDefault="00915610" w:rsidP="00915610"/>
    <w:p w:rsidR="00915610" w:rsidRDefault="00915610" w:rsidP="00915610">
      <w:pPr>
        <w:pStyle w:val="3"/>
      </w:pPr>
    </w:p>
    <w:p w:rsidR="00915610" w:rsidRDefault="00915610" w:rsidP="00915610"/>
    <w:p w:rsidR="00915610" w:rsidRDefault="00915610" w:rsidP="00915610">
      <w:pPr>
        <w:jc w:val="center"/>
        <w:rPr>
          <w:rFonts w:ascii="黑体" w:eastAsia="黑体" w:hAnsi="黑体"/>
          <w:bCs/>
          <w:sz w:val="44"/>
          <w:szCs w:val="44"/>
        </w:rPr>
      </w:pPr>
      <w:r>
        <w:rPr>
          <w:rFonts w:ascii="黑体" w:eastAsia="黑体" w:hAnsi="黑体" w:hint="eastAsia"/>
          <w:bCs/>
          <w:sz w:val="44"/>
          <w:szCs w:val="44"/>
        </w:rPr>
        <w:lastRenderedPageBreak/>
        <w:t>投标报名函</w:t>
      </w:r>
    </w:p>
    <w:p w:rsidR="00915610" w:rsidRDefault="00915610" w:rsidP="00915610">
      <w:pPr>
        <w:rPr>
          <w:rFonts w:ascii="微软雅黑" w:eastAsia="微软雅黑" w:hAnsi="微软雅黑"/>
          <w:b/>
          <w:sz w:val="24"/>
        </w:rPr>
      </w:pPr>
    </w:p>
    <w:p w:rsidR="00915610" w:rsidRDefault="00915610" w:rsidP="00915610">
      <w:pPr>
        <w:rPr>
          <w:rFonts w:ascii="微软雅黑" w:eastAsia="微软雅黑" w:hAnsi="微软雅黑"/>
          <w:b/>
          <w:sz w:val="24"/>
        </w:rPr>
      </w:pPr>
      <w:r>
        <w:rPr>
          <w:rFonts w:ascii="微软雅黑" w:eastAsia="微软雅黑" w:hAnsi="微软雅黑" w:hint="eastAsia"/>
          <w:b/>
          <w:sz w:val="24"/>
        </w:rPr>
        <w:t>致：四川天马玻璃有限公司</w:t>
      </w:r>
    </w:p>
    <w:p w:rsidR="00915610" w:rsidRDefault="00915610" w:rsidP="00915610">
      <w:pPr>
        <w:ind w:leftChars="228" w:left="599" w:hangingChars="50" w:hanging="120"/>
        <w:mirrorIndents/>
        <w:rPr>
          <w:rFonts w:ascii="微软雅黑" w:eastAsia="微软雅黑" w:hAnsi="微软雅黑"/>
          <w:sz w:val="24"/>
        </w:rPr>
      </w:pPr>
      <w:r>
        <w:rPr>
          <w:rFonts w:ascii="微软雅黑" w:eastAsia="微软雅黑" w:hAnsi="微软雅黑" w:hint="eastAsia"/>
          <w:sz w:val="24"/>
          <w:u w:val="single"/>
        </w:rPr>
        <w:t>XXXXXXXXXXXXX</w:t>
      </w:r>
      <w:r>
        <w:rPr>
          <w:rFonts w:ascii="微软雅黑" w:eastAsia="微软雅黑" w:hAnsi="微软雅黑" w:hint="eastAsia"/>
          <w:sz w:val="24"/>
        </w:rPr>
        <w:t xml:space="preserve">公司授权 </w:t>
      </w:r>
      <w:r>
        <w:rPr>
          <w:rFonts w:ascii="微软雅黑" w:eastAsia="微软雅黑" w:hAnsi="微软雅黑" w:hint="eastAsia"/>
          <w:sz w:val="24"/>
          <w:u w:val="single"/>
        </w:rPr>
        <w:t>XXXXX</w:t>
      </w:r>
      <w:r>
        <w:rPr>
          <w:rFonts w:ascii="微软雅黑" w:eastAsia="微软雅黑" w:hAnsi="微软雅黑" w:hint="eastAsia"/>
          <w:sz w:val="24"/>
        </w:rPr>
        <w:t>为全权代表，参加贵方组织的</w:t>
      </w:r>
      <w:r>
        <w:rPr>
          <w:rFonts w:ascii="微软雅黑" w:eastAsia="微软雅黑" w:hAnsi="微软雅黑" w:hint="eastAsia"/>
          <w:sz w:val="24"/>
          <w:u w:val="single"/>
        </w:rPr>
        <w:t xml:space="preserve">      </w:t>
      </w:r>
      <w:r>
        <w:rPr>
          <w:rFonts w:ascii="微软雅黑" w:eastAsia="微软雅黑" w:hAnsi="微软雅黑" w:hint="eastAsia"/>
          <w:sz w:val="24"/>
        </w:rPr>
        <w:t>招标（招标编号：</w:t>
      </w:r>
      <w:r>
        <w:rPr>
          <w:rFonts w:ascii="微软雅黑" w:eastAsia="微软雅黑" w:hAnsi="微软雅黑" w:hint="eastAsia"/>
          <w:sz w:val="24"/>
          <w:u w:val="single"/>
        </w:rPr>
        <w:t xml:space="preserve">           </w:t>
      </w:r>
      <w:r>
        <w:rPr>
          <w:rFonts w:ascii="微软雅黑" w:eastAsia="微软雅黑" w:hAnsi="微软雅黑" w:hint="eastAsia"/>
          <w:sz w:val="24"/>
        </w:rPr>
        <w:t>）有关活动，对标的物进行投标，并承诺遵守和履行以下要求：</w:t>
      </w:r>
    </w:p>
    <w:p w:rsidR="00915610" w:rsidRDefault="00915610" w:rsidP="00915610">
      <w:pPr>
        <w:ind w:leftChars="114" w:left="719" w:hangingChars="200" w:hanging="480"/>
        <w:mirrorIndents/>
        <w:rPr>
          <w:rFonts w:ascii="微软雅黑" w:eastAsia="微软雅黑" w:hAnsi="微软雅黑"/>
          <w:sz w:val="24"/>
        </w:rPr>
      </w:pPr>
      <w:r>
        <w:rPr>
          <w:rFonts w:ascii="微软雅黑" w:eastAsia="微软雅黑" w:hAnsi="微软雅黑" w:hint="eastAsia"/>
          <w:sz w:val="24"/>
        </w:rPr>
        <w:t>一、我方已完全熟知和理解贵方招标文件中的招标须知、标的物质量标准和要求，我方将完全按照招标文件的规定履行相关责任和义务。</w:t>
      </w:r>
    </w:p>
    <w:p w:rsidR="00915610" w:rsidRDefault="00915610" w:rsidP="00915610">
      <w:pPr>
        <w:ind w:leftChars="114" w:left="719" w:hangingChars="200" w:hanging="480"/>
        <w:mirrorIndents/>
        <w:rPr>
          <w:rFonts w:ascii="微软雅黑" w:eastAsia="微软雅黑" w:hAnsi="微软雅黑"/>
          <w:sz w:val="24"/>
        </w:rPr>
      </w:pPr>
      <w:r>
        <w:rPr>
          <w:rFonts w:ascii="微软雅黑" w:eastAsia="微软雅黑" w:hAnsi="微软雅黑" w:hint="eastAsia"/>
          <w:sz w:val="24"/>
        </w:rPr>
        <w:t>二、我方同意提供贵方要求的与投标有关的一切数据或资料，并承诺提供的资料全部是真实有效的，若提供虚假证明资料，我方接受贵方进行以下处理：</w:t>
      </w:r>
    </w:p>
    <w:p w:rsidR="00915610" w:rsidRDefault="00915610" w:rsidP="00915610">
      <w:pPr>
        <w:ind w:firstLineChars="300" w:firstLine="720"/>
        <w:mirrorIndents/>
        <w:rPr>
          <w:rFonts w:ascii="微软雅黑" w:eastAsia="微软雅黑" w:hAnsi="微软雅黑"/>
          <w:sz w:val="24"/>
        </w:rPr>
      </w:pPr>
      <w:r>
        <w:rPr>
          <w:rFonts w:ascii="微软雅黑" w:eastAsia="微软雅黑" w:hAnsi="微软雅黑" w:hint="eastAsia"/>
          <w:sz w:val="24"/>
        </w:rPr>
        <w:t>1、报行政主管部门进行处罚（含通报和市场禁入）；</w:t>
      </w:r>
    </w:p>
    <w:p w:rsidR="00915610" w:rsidRDefault="00915610" w:rsidP="00915610">
      <w:pPr>
        <w:ind w:leftChars="57" w:left="120" w:firstLineChars="250" w:firstLine="600"/>
        <w:mirrorIndents/>
        <w:rPr>
          <w:rFonts w:ascii="微软雅黑" w:eastAsia="微软雅黑" w:hAnsi="微软雅黑"/>
          <w:sz w:val="24"/>
        </w:rPr>
      </w:pPr>
      <w:r>
        <w:rPr>
          <w:rFonts w:ascii="微软雅黑" w:eastAsia="微软雅黑" w:hAnsi="微软雅黑" w:hint="eastAsia"/>
          <w:sz w:val="24"/>
        </w:rPr>
        <w:t>2、没收全部投标保证金，并赔偿贵方的经济损失。</w:t>
      </w:r>
    </w:p>
    <w:p w:rsidR="00915610" w:rsidRDefault="00915610" w:rsidP="00915610">
      <w:pPr>
        <w:ind w:leftChars="114" w:left="719" w:hangingChars="200" w:hanging="480"/>
        <w:mirrorIndents/>
        <w:rPr>
          <w:rFonts w:ascii="微软雅黑" w:eastAsia="微软雅黑" w:hAnsi="微软雅黑"/>
          <w:sz w:val="24"/>
        </w:rPr>
      </w:pPr>
      <w:r>
        <w:rPr>
          <w:rFonts w:ascii="微软雅黑" w:eastAsia="微软雅黑" w:hAnsi="微软雅黑" w:hint="eastAsia"/>
          <w:sz w:val="24"/>
        </w:rPr>
        <w:t>三、我方完全了解和接受贵方的招标程序。</w:t>
      </w:r>
    </w:p>
    <w:p w:rsidR="00915610" w:rsidRDefault="00915610" w:rsidP="00915610">
      <w:pPr>
        <w:ind w:firstLineChars="100" w:firstLine="240"/>
        <w:mirrorIndents/>
        <w:rPr>
          <w:rFonts w:ascii="微软雅黑" w:eastAsia="微软雅黑" w:hAnsi="微软雅黑"/>
          <w:sz w:val="24"/>
        </w:rPr>
      </w:pPr>
      <w:r>
        <w:rPr>
          <w:rFonts w:ascii="微软雅黑" w:eastAsia="微软雅黑" w:hAnsi="微软雅黑" w:hint="eastAsia"/>
          <w:sz w:val="24"/>
        </w:rPr>
        <w:t>四、我方理解贵方有权对未中标单位不做任何原因解释。</w:t>
      </w:r>
    </w:p>
    <w:p w:rsidR="00915610" w:rsidRDefault="00915610" w:rsidP="00915610">
      <w:pPr>
        <w:ind w:firstLineChars="100" w:firstLine="240"/>
        <w:rPr>
          <w:rFonts w:ascii="微软雅黑" w:eastAsia="微软雅黑" w:hAnsi="微软雅黑"/>
          <w:sz w:val="24"/>
        </w:rPr>
      </w:pPr>
    </w:p>
    <w:p w:rsidR="00915610" w:rsidRDefault="00915610" w:rsidP="00915610">
      <w:pPr>
        <w:ind w:firstLineChars="100" w:firstLine="240"/>
        <w:rPr>
          <w:rFonts w:ascii="微软雅黑" w:eastAsia="微软雅黑" w:hAnsi="微软雅黑"/>
          <w:sz w:val="24"/>
        </w:rPr>
      </w:pPr>
      <w:r>
        <w:rPr>
          <w:rFonts w:ascii="微软雅黑" w:eastAsia="微软雅黑" w:hAnsi="微软雅黑" w:hint="eastAsia"/>
          <w:sz w:val="24"/>
        </w:rPr>
        <w:t>投标方公司名称  （公章）：</w:t>
      </w:r>
      <w:r>
        <w:rPr>
          <w:rFonts w:ascii="微软雅黑" w:eastAsia="微软雅黑" w:hAnsi="微软雅黑" w:hint="eastAsia"/>
          <w:sz w:val="24"/>
          <w:u w:val="single"/>
        </w:rPr>
        <w:t>XXXXXX</w:t>
      </w:r>
    </w:p>
    <w:p w:rsidR="00915610" w:rsidRDefault="00915610" w:rsidP="00915610">
      <w:pPr>
        <w:ind w:firstLineChars="100" w:firstLine="240"/>
        <w:rPr>
          <w:rFonts w:ascii="微软雅黑" w:eastAsia="微软雅黑" w:hAnsi="微软雅黑"/>
          <w:sz w:val="24"/>
        </w:rPr>
      </w:pPr>
      <w:r>
        <w:rPr>
          <w:rFonts w:ascii="微软雅黑" w:eastAsia="微软雅黑" w:hAnsi="微软雅黑" w:hint="eastAsia"/>
          <w:sz w:val="24"/>
        </w:rPr>
        <w:t>投标方法定代表人（签字）：</w:t>
      </w:r>
      <w:r>
        <w:rPr>
          <w:rFonts w:ascii="微软雅黑" w:eastAsia="微软雅黑" w:hAnsi="微软雅黑" w:hint="eastAsia"/>
          <w:sz w:val="24"/>
          <w:u w:val="single"/>
        </w:rPr>
        <w:t>XXXXXX</w:t>
      </w:r>
    </w:p>
    <w:p w:rsidR="00915610" w:rsidRDefault="00915610" w:rsidP="00915610">
      <w:pPr>
        <w:ind w:firstLineChars="100" w:firstLine="240"/>
        <w:rPr>
          <w:rFonts w:ascii="微软雅黑" w:eastAsia="微软雅黑" w:hAnsi="微软雅黑"/>
          <w:sz w:val="24"/>
          <w:u w:val="single"/>
        </w:rPr>
      </w:pPr>
      <w:r>
        <w:rPr>
          <w:rFonts w:ascii="微软雅黑" w:eastAsia="微软雅黑" w:hAnsi="微软雅黑" w:hint="eastAsia"/>
          <w:sz w:val="24"/>
        </w:rPr>
        <w:t>授权委托代理人  （签字）：</w:t>
      </w:r>
      <w:r>
        <w:rPr>
          <w:rFonts w:ascii="微软雅黑" w:eastAsia="微软雅黑" w:hAnsi="微软雅黑" w:hint="eastAsia"/>
          <w:sz w:val="24"/>
          <w:u w:val="single"/>
        </w:rPr>
        <w:t>XXXXXX</w:t>
      </w:r>
    </w:p>
    <w:p w:rsidR="00915610" w:rsidRDefault="00915610" w:rsidP="00915610">
      <w:pPr>
        <w:ind w:firstLineChars="100" w:firstLine="240"/>
        <w:rPr>
          <w:rFonts w:ascii="微软雅黑" w:eastAsia="微软雅黑" w:hAnsi="微软雅黑"/>
          <w:sz w:val="24"/>
          <w:u w:val="single"/>
        </w:rPr>
      </w:pPr>
      <w:r>
        <w:rPr>
          <w:rFonts w:ascii="微软雅黑" w:eastAsia="微软雅黑" w:hAnsi="微软雅黑" w:hint="eastAsia"/>
          <w:sz w:val="24"/>
        </w:rPr>
        <w:t xml:space="preserve">职                    </w:t>
      </w:r>
      <w:proofErr w:type="gramStart"/>
      <w:r>
        <w:rPr>
          <w:rFonts w:ascii="微软雅黑" w:eastAsia="微软雅黑" w:hAnsi="微软雅黑" w:hint="eastAsia"/>
          <w:sz w:val="24"/>
        </w:rPr>
        <w:t>务</w:t>
      </w:r>
      <w:proofErr w:type="gramEnd"/>
      <w:r>
        <w:rPr>
          <w:rFonts w:ascii="微软雅黑" w:eastAsia="微软雅黑" w:hAnsi="微软雅黑" w:hint="eastAsia"/>
          <w:sz w:val="24"/>
        </w:rPr>
        <w:t>：</w:t>
      </w:r>
      <w:r>
        <w:rPr>
          <w:rFonts w:ascii="微软雅黑" w:eastAsia="微软雅黑" w:hAnsi="微软雅黑" w:hint="eastAsia"/>
          <w:sz w:val="24"/>
          <w:u w:val="single"/>
        </w:rPr>
        <w:t>XXXXXX</w:t>
      </w:r>
    </w:p>
    <w:p w:rsidR="00915610" w:rsidRDefault="00915610" w:rsidP="00915610">
      <w:pPr>
        <w:ind w:firstLineChars="100" w:firstLine="240"/>
        <w:rPr>
          <w:rFonts w:ascii="微软雅黑" w:eastAsia="微软雅黑" w:hAnsi="微软雅黑"/>
          <w:sz w:val="24"/>
          <w:u w:val="single"/>
        </w:rPr>
      </w:pPr>
      <w:r>
        <w:rPr>
          <w:rFonts w:ascii="微软雅黑" w:eastAsia="微软雅黑" w:hAnsi="微软雅黑" w:hint="eastAsia"/>
          <w:sz w:val="24"/>
        </w:rPr>
        <w:t>电                    话：</w:t>
      </w:r>
      <w:r>
        <w:rPr>
          <w:rFonts w:ascii="微软雅黑" w:eastAsia="微软雅黑" w:hAnsi="微软雅黑" w:hint="eastAsia"/>
          <w:sz w:val="24"/>
          <w:u w:val="single"/>
        </w:rPr>
        <w:t>XXXXXX</w:t>
      </w:r>
    </w:p>
    <w:p w:rsidR="00915610" w:rsidRDefault="00915610" w:rsidP="00915610">
      <w:pPr>
        <w:ind w:firstLineChars="100" w:firstLine="240"/>
        <w:rPr>
          <w:rFonts w:ascii="微软雅黑" w:eastAsia="微软雅黑" w:hAnsi="微软雅黑"/>
          <w:sz w:val="24"/>
        </w:rPr>
      </w:pPr>
      <w:proofErr w:type="gramStart"/>
      <w:r w:rsidRPr="00247C9B">
        <w:rPr>
          <w:rFonts w:ascii="微软雅黑" w:eastAsia="微软雅黑" w:hAnsi="微软雅黑" w:hint="eastAsia"/>
          <w:sz w:val="24"/>
        </w:rPr>
        <w:t>邮</w:t>
      </w:r>
      <w:proofErr w:type="gramEnd"/>
      <w:r w:rsidRPr="00247C9B">
        <w:rPr>
          <w:rFonts w:ascii="微软雅黑" w:eastAsia="微软雅黑" w:hAnsi="微软雅黑" w:hint="eastAsia"/>
          <w:sz w:val="24"/>
        </w:rPr>
        <w:t xml:space="preserve">          箱        号：</w:t>
      </w:r>
      <w:r>
        <w:rPr>
          <w:rFonts w:ascii="微软雅黑" w:eastAsia="微软雅黑" w:hAnsi="微软雅黑" w:hint="eastAsia"/>
          <w:sz w:val="24"/>
          <w:u w:val="single"/>
        </w:rPr>
        <w:t>XXXXXX</w:t>
      </w:r>
    </w:p>
    <w:p w:rsidR="00915610" w:rsidRDefault="00915610" w:rsidP="00915610">
      <w:pPr>
        <w:ind w:firstLineChars="100" w:firstLine="240"/>
        <w:rPr>
          <w:rFonts w:ascii="微软雅黑" w:eastAsia="微软雅黑" w:hAnsi="微软雅黑"/>
          <w:sz w:val="24"/>
        </w:rPr>
      </w:pPr>
      <w:r>
        <w:rPr>
          <w:rFonts w:ascii="微软雅黑" w:eastAsia="微软雅黑" w:hAnsi="微软雅黑" w:hint="eastAsia"/>
          <w:sz w:val="24"/>
        </w:rPr>
        <w:t>日                    期：     年    月    日</w:t>
      </w:r>
    </w:p>
    <w:p w:rsidR="00915610" w:rsidRPr="00915610" w:rsidRDefault="00915610" w:rsidP="00915610">
      <w:pPr>
        <w:pStyle w:val="3"/>
      </w:pPr>
    </w:p>
    <w:sectPr w:rsidR="00915610" w:rsidRPr="00915610" w:rsidSect="00E206A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A85" w:rsidRDefault="00B53A85" w:rsidP="00E206A0">
      <w:r>
        <w:separator/>
      </w:r>
    </w:p>
  </w:endnote>
  <w:endnote w:type="continuationSeparator" w:id="0">
    <w:p w:rsidR="00B53A85" w:rsidRDefault="00B53A85" w:rsidP="00E2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A85" w:rsidRDefault="00B53A85" w:rsidP="00E206A0">
      <w:r>
        <w:separator/>
      </w:r>
    </w:p>
  </w:footnote>
  <w:footnote w:type="continuationSeparator" w:id="0">
    <w:p w:rsidR="00B53A85" w:rsidRDefault="00B53A85" w:rsidP="00E20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8D"/>
    <w:rsid w:val="00022A17"/>
    <w:rsid w:val="00042925"/>
    <w:rsid w:val="00210E17"/>
    <w:rsid w:val="00400B11"/>
    <w:rsid w:val="004B6C8D"/>
    <w:rsid w:val="004D35AF"/>
    <w:rsid w:val="00686BEA"/>
    <w:rsid w:val="007A7727"/>
    <w:rsid w:val="00915610"/>
    <w:rsid w:val="00A731DC"/>
    <w:rsid w:val="00B53A85"/>
    <w:rsid w:val="00DD24E7"/>
    <w:rsid w:val="00DD58C8"/>
    <w:rsid w:val="00E206A0"/>
    <w:rsid w:val="00E8076D"/>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206A0"/>
    <w:pPr>
      <w:widowControl w:val="0"/>
      <w:jc w:val="both"/>
    </w:pPr>
    <w:rPr>
      <w:rFonts w:ascii="Times New Roman" w:eastAsia="宋体" w:hAnsi="Times New Roman" w:cs="Times New Roman"/>
      <w:szCs w:val="24"/>
    </w:rPr>
  </w:style>
  <w:style w:type="paragraph" w:styleId="3">
    <w:name w:val="heading 3"/>
    <w:basedOn w:val="a"/>
    <w:next w:val="a"/>
    <w:link w:val="3Char1"/>
    <w:qFormat/>
    <w:rsid w:val="00E206A0"/>
    <w:pPr>
      <w:keepNext/>
      <w:keepLines/>
      <w:widowControl/>
      <w:tabs>
        <w:tab w:val="left" w:pos="720"/>
      </w:tabs>
      <w:spacing w:before="120" w:after="120" w:line="360" w:lineRule="auto"/>
      <w:ind w:left="720" w:hanging="720"/>
      <w:jc w:val="left"/>
      <w:outlineLvl w:val="2"/>
    </w:pPr>
    <w:rPr>
      <w:rFonts w:ascii="Calibri" w:eastAsia="微软雅黑" w:hAnsi="Calibri"/>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06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206A0"/>
    <w:rPr>
      <w:sz w:val="18"/>
      <w:szCs w:val="18"/>
    </w:rPr>
  </w:style>
  <w:style w:type="paragraph" w:styleId="a4">
    <w:name w:val="footer"/>
    <w:basedOn w:val="a"/>
    <w:link w:val="Char0"/>
    <w:uiPriority w:val="99"/>
    <w:unhideWhenUsed/>
    <w:rsid w:val="00E206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6A0"/>
    <w:rPr>
      <w:sz w:val="18"/>
      <w:szCs w:val="18"/>
    </w:rPr>
  </w:style>
  <w:style w:type="character" w:customStyle="1" w:styleId="3Char">
    <w:name w:val="标题 3 Char"/>
    <w:basedOn w:val="a0"/>
    <w:uiPriority w:val="9"/>
    <w:semiHidden/>
    <w:rsid w:val="00E206A0"/>
    <w:rPr>
      <w:rFonts w:ascii="Times New Roman" w:eastAsia="宋体" w:hAnsi="Times New Roman" w:cs="Times New Roman"/>
      <w:b/>
      <w:bCs/>
      <w:sz w:val="32"/>
      <w:szCs w:val="32"/>
    </w:rPr>
  </w:style>
  <w:style w:type="character" w:customStyle="1" w:styleId="3Char1">
    <w:name w:val="标题 3 Char1"/>
    <w:link w:val="3"/>
    <w:rsid w:val="00E206A0"/>
    <w:rPr>
      <w:rFonts w:ascii="Calibri" w:eastAsia="微软雅黑" w:hAnsi="Calibri" w:cs="Times New Roman"/>
      <w:b/>
      <w:kern w:val="0"/>
      <w:sz w:val="28"/>
      <w:szCs w:val="20"/>
    </w:rPr>
  </w:style>
  <w:style w:type="paragraph" w:styleId="a5">
    <w:name w:val="Normal (Web)"/>
    <w:basedOn w:val="a"/>
    <w:qFormat/>
    <w:rsid w:val="00E206A0"/>
    <w:pPr>
      <w:widowControl/>
      <w:spacing w:before="100" w:beforeAutospacing="1" w:after="100" w:afterAutospacing="1"/>
      <w:jc w:val="left"/>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206A0"/>
    <w:pPr>
      <w:widowControl w:val="0"/>
      <w:jc w:val="both"/>
    </w:pPr>
    <w:rPr>
      <w:rFonts w:ascii="Times New Roman" w:eastAsia="宋体" w:hAnsi="Times New Roman" w:cs="Times New Roman"/>
      <w:szCs w:val="24"/>
    </w:rPr>
  </w:style>
  <w:style w:type="paragraph" w:styleId="3">
    <w:name w:val="heading 3"/>
    <w:basedOn w:val="a"/>
    <w:next w:val="a"/>
    <w:link w:val="3Char1"/>
    <w:qFormat/>
    <w:rsid w:val="00E206A0"/>
    <w:pPr>
      <w:keepNext/>
      <w:keepLines/>
      <w:widowControl/>
      <w:tabs>
        <w:tab w:val="left" w:pos="720"/>
      </w:tabs>
      <w:spacing w:before="120" w:after="120" w:line="360" w:lineRule="auto"/>
      <w:ind w:left="720" w:hanging="720"/>
      <w:jc w:val="left"/>
      <w:outlineLvl w:val="2"/>
    </w:pPr>
    <w:rPr>
      <w:rFonts w:ascii="Calibri" w:eastAsia="微软雅黑" w:hAnsi="Calibri"/>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06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206A0"/>
    <w:rPr>
      <w:sz w:val="18"/>
      <w:szCs w:val="18"/>
    </w:rPr>
  </w:style>
  <w:style w:type="paragraph" w:styleId="a4">
    <w:name w:val="footer"/>
    <w:basedOn w:val="a"/>
    <w:link w:val="Char0"/>
    <w:uiPriority w:val="99"/>
    <w:unhideWhenUsed/>
    <w:rsid w:val="00E206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6A0"/>
    <w:rPr>
      <w:sz w:val="18"/>
      <w:szCs w:val="18"/>
    </w:rPr>
  </w:style>
  <w:style w:type="character" w:customStyle="1" w:styleId="3Char">
    <w:name w:val="标题 3 Char"/>
    <w:basedOn w:val="a0"/>
    <w:uiPriority w:val="9"/>
    <w:semiHidden/>
    <w:rsid w:val="00E206A0"/>
    <w:rPr>
      <w:rFonts w:ascii="Times New Roman" w:eastAsia="宋体" w:hAnsi="Times New Roman" w:cs="Times New Roman"/>
      <w:b/>
      <w:bCs/>
      <w:sz w:val="32"/>
      <w:szCs w:val="32"/>
    </w:rPr>
  </w:style>
  <w:style w:type="character" w:customStyle="1" w:styleId="3Char1">
    <w:name w:val="标题 3 Char1"/>
    <w:link w:val="3"/>
    <w:rsid w:val="00E206A0"/>
    <w:rPr>
      <w:rFonts w:ascii="Calibri" w:eastAsia="微软雅黑" w:hAnsi="Calibri" w:cs="Times New Roman"/>
      <w:b/>
      <w:kern w:val="0"/>
      <w:sz w:val="28"/>
      <w:szCs w:val="20"/>
    </w:rPr>
  </w:style>
  <w:style w:type="paragraph" w:styleId="a5">
    <w:name w:val="Normal (Web)"/>
    <w:basedOn w:val="a"/>
    <w:qFormat/>
    <w:rsid w:val="00E206A0"/>
    <w:pPr>
      <w:widowControl/>
      <w:spacing w:before="100" w:beforeAutospacing="1" w:after="100" w:afterAutospacing="1"/>
      <w:jc w:val="left"/>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665</Words>
  <Characters>3792</Characters>
  <Application>Microsoft Office Word</Application>
  <DocSecurity>0</DocSecurity>
  <Lines>31</Lines>
  <Paragraphs>8</Paragraphs>
  <ScaleCrop>false</ScaleCrop>
  <Company>微软中国</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4</cp:revision>
  <dcterms:created xsi:type="dcterms:W3CDTF">2022-07-27T08:13:00Z</dcterms:created>
  <dcterms:modified xsi:type="dcterms:W3CDTF">2022-07-27T08:26:00Z</dcterms:modified>
</cp:coreProperties>
</file>