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附件一：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投标邀请函</w:t>
      </w:r>
    </w:p>
    <w:p>
      <w:pPr>
        <w:jc w:val="center"/>
        <w:rPr>
          <w:b/>
          <w:sz w:val="44"/>
          <w:szCs w:val="44"/>
        </w:rPr>
      </w:pPr>
    </w:p>
    <w:p>
      <w:pPr>
        <w:tabs>
          <w:tab w:val="left" w:pos="6145"/>
        </w:tabs>
        <w:ind w:firstLine="3767" w:firstLineChars="134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276860</wp:posOffset>
                </wp:positionV>
                <wp:extent cx="2339340" cy="20955"/>
                <wp:effectExtent l="0" t="0" r="23495" b="361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163" cy="2126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55pt;margin-top:21.8pt;height:1.65pt;width:184.2pt;z-index:251659264;mso-width-relative:page;mso-height-relative:page;" filled="f" stroked="t" coordsize="21600,21600" o:gfxdata="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hLoirVAAAABwEAAA8AAAAAAAAAAQAgAAAAIgAAAGRycy9kb3ducmV2LnhtbFBL&#10;AQIUABQAAAAIAIdO4kCs3osvwAEAAFEDAAAOAAAAAAAAAAEAIAAAACQBAABkcnMvZTJvRG9jLnht&#10;bFBLBQYAAAAABgAGAFkBAABWBQAAAAA=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b/>
          <w:sz w:val="28"/>
          <w:szCs w:val="28"/>
        </w:rPr>
        <w:t>公司：</w:t>
      </w:r>
      <w:r>
        <w:rPr>
          <w:rFonts w:asciiTheme="minorEastAsia" w:hAnsiTheme="minorEastAsia"/>
          <w:b/>
          <w:sz w:val="28"/>
          <w:szCs w:val="28"/>
        </w:rPr>
        <w:tab/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四川天马玻璃有限公司（招标方）于2018年12月7日对公司2#窑炉冷修所需的电熔砖进行公开邀请招标，鉴于贵司在该行业具有良好的口碑、能确保产品质量、且属于招标方的长期友好合作单位，故现向贵司发出投标邀请；欢迎贵司踊跃报名参与此次投标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并请贵司收到此邀请函后3日内给予书面的回复。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特此邀请！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ind w:firstLine="3500" w:firstLineChars="1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邀请单位（招标方）：四川天马玻璃有限公司</w:t>
      </w:r>
    </w:p>
    <w:p>
      <w:pPr>
        <w:ind w:firstLine="4200" w:firstLineChars="1500"/>
        <w:rPr>
          <w:rFonts w:asciiTheme="minorEastAsia" w:hAnsiTheme="minorEastAsia"/>
          <w:sz w:val="28"/>
          <w:szCs w:val="28"/>
        </w:rPr>
      </w:pPr>
    </w:p>
    <w:p>
      <w:pPr>
        <w:ind w:firstLine="5180" w:firstLineChars="18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日  期：2018年12月7日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color w:val="C00000"/>
          <w:sz w:val="28"/>
          <w:szCs w:val="28"/>
        </w:rPr>
      </w:pPr>
      <w:r>
        <w:rPr>
          <w:rFonts w:hint="eastAsia" w:asciiTheme="minorEastAsia" w:hAnsiTheme="minorEastAsia"/>
          <w:color w:val="C00000"/>
          <w:sz w:val="28"/>
          <w:szCs w:val="28"/>
        </w:rPr>
        <w:t>邀请函回执的基本要求：</w:t>
      </w:r>
    </w:p>
    <w:p>
      <w:pPr>
        <w:pStyle w:val="10"/>
        <w:numPr>
          <w:ilvl w:val="0"/>
          <w:numId w:val="1"/>
        </w:numPr>
        <w:ind w:firstLineChars="0"/>
        <w:rPr>
          <w:rFonts w:asciiTheme="minorEastAsia" w:hAnsiTheme="minorEastAsia"/>
          <w:color w:val="C00000"/>
          <w:sz w:val="28"/>
          <w:szCs w:val="28"/>
        </w:rPr>
      </w:pPr>
      <w:r>
        <w:rPr>
          <w:rFonts w:hint="eastAsia" w:asciiTheme="minorEastAsia" w:hAnsiTheme="minorEastAsia"/>
          <w:color w:val="C00000"/>
          <w:sz w:val="28"/>
          <w:szCs w:val="28"/>
        </w:rPr>
        <w:t>必须由受邀方法定代表人或者授权的委托代理人签字；</w:t>
      </w:r>
    </w:p>
    <w:p>
      <w:pPr>
        <w:pStyle w:val="10"/>
        <w:numPr>
          <w:ilvl w:val="0"/>
          <w:numId w:val="1"/>
        </w:numPr>
        <w:ind w:firstLineChars="0"/>
        <w:rPr>
          <w:rFonts w:asciiTheme="minorEastAsia" w:hAnsiTheme="minorEastAsia"/>
          <w:color w:val="C00000"/>
          <w:sz w:val="28"/>
          <w:szCs w:val="28"/>
        </w:rPr>
      </w:pPr>
      <w:r>
        <w:rPr>
          <w:rFonts w:hint="eastAsia" w:asciiTheme="minorEastAsia" w:hAnsiTheme="minorEastAsia"/>
          <w:color w:val="C00000"/>
          <w:sz w:val="28"/>
          <w:szCs w:val="28"/>
        </w:rPr>
        <w:t>必须加盖受邀单位公章（鲜章）；</w:t>
      </w:r>
    </w:p>
    <w:p>
      <w:pPr>
        <w:pStyle w:val="10"/>
        <w:numPr>
          <w:ilvl w:val="0"/>
          <w:numId w:val="1"/>
        </w:numPr>
        <w:ind w:firstLineChars="0"/>
        <w:rPr>
          <w:rFonts w:asciiTheme="minorEastAsia" w:hAnsiTheme="minorEastAsia"/>
          <w:color w:val="C00000"/>
          <w:sz w:val="28"/>
          <w:szCs w:val="28"/>
        </w:rPr>
      </w:pPr>
      <w:r>
        <w:rPr>
          <w:rFonts w:hint="eastAsia" w:asciiTheme="minorEastAsia" w:hAnsiTheme="minorEastAsia"/>
          <w:color w:val="C00000"/>
          <w:sz w:val="28"/>
          <w:szCs w:val="28"/>
        </w:rPr>
        <w:t>先将电子版的回执函发送到该邮箱：</w:t>
      </w:r>
      <w:r>
        <w:fldChar w:fldCharType="begin"/>
      </w:r>
      <w:r>
        <w:instrText xml:space="preserve"> HYPERLINK "mailto:heguowen@smglass.com.cn" </w:instrText>
      </w:r>
      <w:r>
        <w:fldChar w:fldCharType="separate"/>
      </w:r>
      <w:r>
        <w:rPr>
          <w:rStyle w:val="8"/>
          <w:rFonts w:hint="eastAsia" w:asciiTheme="minorEastAsia" w:hAnsiTheme="minorEastAsia"/>
          <w:color w:val="C00000"/>
          <w:sz w:val="28"/>
          <w:szCs w:val="28"/>
        </w:rPr>
        <w:t>heguowen@smglass.com.cn</w:t>
      </w:r>
      <w:r>
        <w:rPr>
          <w:rStyle w:val="8"/>
          <w:rFonts w:hint="eastAsia" w:asciiTheme="minorEastAsia" w:hAnsiTheme="minorEastAsia"/>
          <w:color w:val="C00000"/>
          <w:sz w:val="28"/>
          <w:szCs w:val="28"/>
        </w:rPr>
        <w:fldChar w:fldCharType="end"/>
      </w:r>
      <w:r>
        <w:rPr>
          <w:rFonts w:hint="eastAsia" w:asciiTheme="minorEastAsia" w:hAnsiTheme="minorEastAsia"/>
          <w:color w:val="C00000"/>
          <w:sz w:val="28"/>
          <w:szCs w:val="28"/>
        </w:rPr>
        <w:t>，再将原件邮寄至：四川天马玻璃有限公司2#窑炉冷修筹建组（收件人:何国文15828992233，地址：四川省射洪县沱牌镇四川天马玻璃有限公司）；</w:t>
      </w:r>
    </w:p>
    <w:p>
      <w:pPr>
        <w:pStyle w:val="10"/>
        <w:numPr>
          <w:ilvl w:val="0"/>
          <w:numId w:val="1"/>
        </w:numPr>
        <w:ind w:firstLineChars="0"/>
        <w:rPr>
          <w:rFonts w:asciiTheme="minorEastAsia" w:hAnsiTheme="minorEastAsia"/>
          <w:color w:val="C00000"/>
          <w:sz w:val="28"/>
          <w:szCs w:val="28"/>
        </w:rPr>
      </w:pPr>
      <w:r>
        <w:rPr>
          <w:rFonts w:hint="eastAsia" w:asciiTheme="minorEastAsia" w:hAnsiTheme="minorEastAsia"/>
          <w:color w:val="C00000"/>
          <w:sz w:val="28"/>
          <w:szCs w:val="28"/>
        </w:rPr>
        <w:t>回执函截止日期：2018年12月12日17:30分（北京时间）。</w:t>
      </w:r>
    </w:p>
    <w:p>
      <w:pPr>
        <w:rPr>
          <w:rFonts w:asciiTheme="minorEastAsia" w:hAnsiTheme="minorEastAsia"/>
          <w:color w:val="C00000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附件二：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四川天马玻璃有限公司2#窑炉冷修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电熔砖材料清单</w:t>
      </w:r>
    </w:p>
    <w:p>
      <w:pPr>
        <w:ind w:left="945" w:leftChars="400" w:hanging="105" w:hangingChars="50"/>
        <w:rPr>
          <w:b/>
        </w:rPr>
      </w:pPr>
    </w:p>
    <w:p>
      <w:pPr>
        <w:ind w:left="945" w:leftChars="400" w:hanging="105" w:hangingChars="50"/>
        <w:rPr>
          <w:b/>
        </w:rPr>
      </w:pPr>
    </w:p>
    <w:p>
      <w:pPr>
        <w:ind w:left="945" w:leftChars="400" w:hanging="105" w:hangingChars="50"/>
        <w:rPr>
          <w:rFonts w:asciiTheme="minorEastAsia" w:hAnsiTheme="minorEastAsia"/>
          <w:b/>
          <w:sz w:val="28"/>
          <w:szCs w:val="28"/>
        </w:rPr>
      </w:pPr>
      <w:r>
        <w:fldChar w:fldCharType="begin"/>
      </w:r>
      <w:r>
        <w:instrText xml:space="preserve"> HYPERLINK "../耐火材料清单1/耐火材料清单1/AZS材料清单" </w:instrText>
      </w:r>
      <w:r>
        <w:fldChar w:fldCharType="separate"/>
      </w:r>
      <w:r>
        <w:rPr>
          <w:rStyle w:val="8"/>
          <w:rFonts w:hint="eastAsia" w:asciiTheme="minorEastAsia" w:hAnsiTheme="minorEastAsia"/>
          <w:b/>
          <w:sz w:val="28"/>
          <w:szCs w:val="28"/>
        </w:rPr>
        <w:t>..\耐火材料清单1\耐火材料清单1\AZS材料清单</w:t>
      </w:r>
      <w:r>
        <w:rPr>
          <w:rStyle w:val="8"/>
          <w:rFonts w:hint="eastAsia" w:asciiTheme="minorEastAsia" w:hAnsiTheme="minorEastAsia"/>
          <w:b/>
          <w:sz w:val="28"/>
          <w:szCs w:val="28"/>
        </w:rPr>
        <w:fldChar w:fldCharType="end"/>
      </w:r>
    </w:p>
    <w:p>
      <w:pPr>
        <w:ind w:left="981" w:leftChars="400" w:hanging="141" w:hangingChars="50"/>
        <w:rPr>
          <w:rFonts w:asciiTheme="minorEastAsia" w:hAnsiTheme="minorEastAsia"/>
          <w:b/>
          <w:sz w:val="28"/>
          <w:szCs w:val="28"/>
        </w:rPr>
      </w:pPr>
    </w:p>
    <w:p>
      <w:pPr>
        <w:ind w:left="945" w:leftChars="400" w:hanging="105" w:hangingChars="50"/>
        <w:rPr>
          <w:rStyle w:val="8"/>
          <w:rFonts w:asciiTheme="minorEastAsia" w:hAnsiTheme="minorEastAsia"/>
          <w:b/>
          <w:sz w:val="28"/>
          <w:szCs w:val="28"/>
        </w:rPr>
      </w:pPr>
      <w:r>
        <w:fldChar w:fldCharType="begin"/>
      </w:r>
      <w:r>
        <w:instrText xml:space="preserve"> HYPERLINK "file:///D:\\资料\\招标\\2018招标文件\\2号窑炉冷修\\耐火材料清单1\\耐火材料清单1\\Data%20Sheets" </w:instrText>
      </w:r>
      <w:r>
        <w:fldChar w:fldCharType="separate"/>
      </w:r>
      <w:r>
        <w:rPr>
          <w:rStyle w:val="8"/>
          <w:rFonts w:asciiTheme="minorEastAsia" w:hAnsiTheme="minorEastAsia"/>
          <w:b/>
          <w:sz w:val="28"/>
          <w:szCs w:val="28"/>
        </w:rPr>
        <w:t>..\耐火材料清单1\耐火材料清单1\Data Sheets</w:t>
      </w:r>
      <w:r>
        <w:rPr>
          <w:rStyle w:val="8"/>
          <w:rFonts w:asciiTheme="minorEastAsia" w:hAnsiTheme="minorEastAsia"/>
          <w:b/>
          <w:sz w:val="28"/>
          <w:szCs w:val="28"/>
        </w:rPr>
        <w:fldChar w:fldCharType="end"/>
      </w:r>
    </w:p>
    <w:p>
      <w:pPr>
        <w:ind w:left="981" w:leftChars="400" w:hanging="141" w:hangingChars="50"/>
        <w:rPr>
          <w:rFonts w:asciiTheme="minorEastAsia" w:hAnsiTheme="minorEastAsia"/>
          <w:b/>
          <w:color w:val="0000FF" w:themeColor="hyperlink"/>
          <w:sz w:val="28"/>
          <w:szCs w:val="28"/>
          <w:u w:val="single"/>
          <w14:textFill>
            <w14:solidFill>
              <w14:schemeClr w14:val="hlink"/>
            </w14:solidFill>
          </w14:textFill>
        </w:rPr>
      </w:pPr>
    </w:p>
    <w:p>
      <w:pPr>
        <w:ind w:firstLine="840" w:firstLineChars="400"/>
        <w:rPr>
          <w:rStyle w:val="8"/>
          <w:rFonts w:asciiTheme="minorEastAsia" w:hAnsiTheme="minorEastAsia"/>
          <w:b/>
          <w:sz w:val="28"/>
          <w:szCs w:val="28"/>
        </w:rPr>
      </w:pPr>
      <w:r>
        <w:fldChar w:fldCharType="begin"/>
      </w:r>
      <w:r>
        <w:instrText xml:space="preserve"> HYPERLINK "file:///D:\\资料\\招标\\2018招标文件\\2号窑炉冷修\\耐火材料清单1\\耐火材料清单1\\Shape%20Spezification" </w:instrText>
      </w:r>
      <w:r>
        <w:fldChar w:fldCharType="separate"/>
      </w:r>
      <w:r>
        <w:rPr>
          <w:rStyle w:val="8"/>
          <w:rFonts w:asciiTheme="minorEastAsia" w:hAnsiTheme="minorEastAsia"/>
          <w:b/>
          <w:sz w:val="28"/>
          <w:szCs w:val="28"/>
        </w:rPr>
        <w:t>..\耐火材料清单1\耐火材料清单1\Shape Spezification</w:t>
      </w:r>
      <w:r>
        <w:rPr>
          <w:rStyle w:val="8"/>
          <w:rFonts w:asciiTheme="minorEastAsia" w:hAnsiTheme="minorEastAsia"/>
          <w:b/>
          <w:sz w:val="28"/>
          <w:szCs w:val="28"/>
        </w:rPr>
        <w:fldChar w:fldCharType="end"/>
      </w:r>
    </w:p>
    <w:p>
      <w:pPr>
        <w:ind w:firstLine="1124" w:firstLineChars="400"/>
        <w:rPr>
          <w:rStyle w:val="8"/>
          <w:rFonts w:asciiTheme="minorEastAsia" w:hAnsiTheme="minorEastAsia"/>
          <w:b/>
          <w:sz w:val="28"/>
          <w:szCs w:val="28"/>
        </w:rPr>
      </w:pPr>
    </w:p>
    <w:p>
      <w:pPr>
        <w:ind w:firstLine="281" w:firstLineChars="100"/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Style w:val="8"/>
          <w:rFonts w:hint="eastAsia" w:asciiTheme="minorEastAsia" w:hAnsiTheme="minorEastAsia"/>
          <w:b/>
          <w:color w:val="FF0000"/>
          <w:sz w:val="28"/>
          <w:szCs w:val="28"/>
        </w:rPr>
        <w:t>（以上材料清单须在投标方缴纳投标保证金后向招标方单独索取！！！）</w:t>
      </w:r>
    </w:p>
    <w:p>
      <w:pPr>
        <w:rPr>
          <w:rStyle w:val="8"/>
          <w:rFonts w:asciiTheme="minorEastAsia" w:hAnsiTheme="minorEastAsia"/>
          <w:sz w:val="28"/>
          <w:szCs w:val="28"/>
        </w:rPr>
      </w:pPr>
    </w:p>
    <w:p>
      <w:pPr>
        <w:rPr>
          <w:rStyle w:val="8"/>
          <w:rFonts w:asciiTheme="minorEastAsia" w:hAnsiTheme="minorEastAsia"/>
          <w:sz w:val="28"/>
          <w:szCs w:val="28"/>
        </w:rPr>
      </w:pPr>
    </w:p>
    <w:p>
      <w:pPr>
        <w:rPr>
          <w:rStyle w:val="8"/>
          <w:rFonts w:asciiTheme="minorEastAsia" w:hAnsiTheme="minorEastAsia"/>
          <w:sz w:val="28"/>
          <w:szCs w:val="28"/>
        </w:rPr>
      </w:pPr>
    </w:p>
    <w:p>
      <w:pPr>
        <w:rPr>
          <w:rStyle w:val="8"/>
          <w:rFonts w:asciiTheme="minorEastAsia" w:hAnsiTheme="minorEastAsia"/>
          <w:sz w:val="28"/>
          <w:szCs w:val="28"/>
        </w:rPr>
      </w:pPr>
    </w:p>
    <w:p>
      <w:pPr>
        <w:rPr>
          <w:rStyle w:val="8"/>
          <w:rFonts w:asciiTheme="minorEastAsia" w:hAnsiTheme="minorEastAsia"/>
          <w:sz w:val="28"/>
          <w:szCs w:val="28"/>
        </w:rPr>
      </w:pPr>
    </w:p>
    <w:p>
      <w:pPr>
        <w:rPr>
          <w:rStyle w:val="8"/>
          <w:rFonts w:asciiTheme="minorEastAsia" w:hAnsiTheme="minorEastAsia"/>
          <w:sz w:val="28"/>
          <w:szCs w:val="28"/>
        </w:rPr>
      </w:pPr>
    </w:p>
    <w:p>
      <w:pPr>
        <w:ind w:left="1265" w:hanging="1265" w:hangingChars="450"/>
        <w:rPr>
          <w:rFonts w:asciiTheme="minorEastAsia" w:hAnsiTheme="minorEastAsia"/>
          <w:b/>
          <w:color w:val="FF000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020" w:right="1020" w:bottom="1020" w:left="10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0894386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4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1"/>
        <w:szCs w:val="21"/>
      </w:rPr>
    </w:pPr>
    <w:r>
      <w:rPr>
        <w:sz w:val="21"/>
        <w:szCs w:val="21"/>
      </w:rPr>
      <w:drawing>
        <wp:inline distT="0" distB="0" distL="0" distR="0">
          <wp:extent cx="233680" cy="203200"/>
          <wp:effectExtent l="0" t="0" r="0" b="6350"/>
          <wp:docPr id="2" name="图片 2" descr="C:\Users\Administrator\Desktop\天马\78403843810424069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istrator\Desktop\天马\78403843810424069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026" cy="206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 xml:space="preserve"> 天马司招TM2018F2-002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04CCC"/>
    <w:multiLevelType w:val="multilevel"/>
    <w:tmpl w:val="61704CCC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A6"/>
    <w:rsid w:val="00055CC4"/>
    <w:rsid w:val="00070DD6"/>
    <w:rsid w:val="00073B1A"/>
    <w:rsid w:val="00122073"/>
    <w:rsid w:val="00137542"/>
    <w:rsid w:val="001553D9"/>
    <w:rsid w:val="00172A27"/>
    <w:rsid w:val="00180596"/>
    <w:rsid w:val="001B44A1"/>
    <w:rsid w:val="001E33FC"/>
    <w:rsid w:val="001E6FA5"/>
    <w:rsid w:val="00281A5F"/>
    <w:rsid w:val="00284764"/>
    <w:rsid w:val="002B401D"/>
    <w:rsid w:val="002B404F"/>
    <w:rsid w:val="002C0ABF"/>
    <w:rsid w:val="002C4E7D"/>
    <w:rsid w:val="003167FD"/>
    <w:rsid w:val="00324B45"/>
    <w:rsid w:val="0039433F"/>
    <w:rsid w:val="003B057E"/>
    <w:rsid w:val="003D13D7"/>
    <w:rsid w:val="003D553D"/>
    <w:rsid w:val="003F5D59"/>
    <w:rsid w:val="00415307"/>
    <w:rsid w:val="004313E0"/>
    <w:rsid w:val="00472BF1"/>
    <w:rsid w:val="0048052A"/>
    <w:rsid w:val="004A4FBF"/>
    <w:rsid w:val="004F32E8"/>
    <w:rsid w:val="005043D1"/>
    <w:rsid w:val="00522A33"/>
    <w:rsid w:val="005C4EAD"/>
    <w:rsid w:val="006049E0"/>
    <w:rsid w:val="00684D03"/>
    <w:rsid w:val="006D02E8"/>
    <w:rsid w:val="00704CEA"/>
    <w:rsid w:val="0070589C"/>
    <w:rsid w:val="00720A63"/>
    <w:rsid w:val="00722807"/>
    <w:rsid w:val="00725B81"/>
    <w:rsid w:val="007C14CD"/>
    <w:rsid w:val="007C51F5"/>
    <w:rsid w:val="0081323D"/>
    <w:rsid w:val="00837D4A"/>
    <w:rsid w:val="008A0368"/>
    <w:rsid w:val="008C4D1D"/>
    <w:rsid w:val="008D228E"/>
    <w:rsid w:val="00984FA6"/>
    <w:rsid w:val="0098705F"/>
    <w:rsid w:val="00990473"/>
    <w:rsid w:val="00A22ACA"/>
    <w:rsid w:val="00A8522A"/>
    <w:rsid w:val="00A9032B"/>
    <w:rsid w:val="00AD1101"/>
    <w:rsid w:val="00B54849"/>
    <w:rsid w:val="00C513B9"/>
    <w:rsid w:val="00CD224D"/>
    <w:rsid w:val="00D00039"/>
    <w:rsid w:val="00D054E2"/>
    <w:rsid w:val="00D433C1"/>
    <w:rsid w:val="00D95435"/>
    <w:rsid w:val="00DA0E11"/>
    <w:rsid w:val="00E2785C"/>
    <w:rsid w:val="00E8366D"/>
    <w:rsid w:val="00ED2E3C"/>
    <w:rsid w:val="00EF15AA"/>
    <w:rsid w:val="00F24092"/>
    <w:rsid w:val="00F25E48"/>
    <w:rsid w:val="00F45017"/>
    <w:rsid w:val="00F676FD"/>
    <w:rsid w:val="00F735D9"/>
    <w:rsid w:val="00F82DF0"/>
    <w:rsid w:val="00F97EB4"/>
    <w:rsid w:val="00FA2A21"/>
    <w:rsid w:val="00FF1990"/>
    <w:rsid w:val="029749A1"/>
    <w:rsid w:val="02D143AA"/>
    <w:rsid w:val="03BF12D9"/>
    <w:rsid w:val="043C00DB"/>
    <w:rsid w:val="051933BF"/>
    <w:rsid w:val="058B2FCA"/>
    <w:rsid w:val="07BF0B7C"/>
    <w:rsid w:val="08B7101F"/>
    <w:rsid w:val="0CD072B1"/>
    <w:rsid w:val="0F6278F1"/>
    <w:rsid w:val="182E79BA"/>
    <w:rsid w:val="199318AA"/>
    <w:rsid w:val="1D16511A"/>
    <w:rsid w:val="23674076"/>
    <w:rsid w:val="25546D19"/>
    <w:rsid w:val="25A57AA3"/>
    <w:rsid w:val="261904B5"/>
    <w:rsid w:val="267E2F83"/>
    <w:rsid w:val="288F7369"/>
    <w:rsid w:val="2AE40C39"/>
    <w:rsid w:val="2D0D551F"/>
    <w:rsid w:val="2D3F7A9F"/>
    <w:rsid w:val="2F9C79FE"/>
    <w:rsid w:val="33116161"/>
    <w:rsid w:val="336F7798"/>
    <w:rsid w:val="36090008"/>
    <w:rsid w:val="38C71CE9"/>
    <w:rsid w:val="3AF522FE"/>
    <w:rsid w:val="3EF1189E"/>
    <w:rsid w:val="441F6F9D"/>
    <w:rsid w:val="45BE760D"/>
    <w:rsid w:val="46F36E46"/>
    <w:rsid w:val="48DE0B50"/>
    <w:rsid w:val="4B92502F"/>
    <w:rsid w:val="4D450909"/>
    <w:rsid w:val="4E1E6589"/>
    <w:rsid w:val="50E32595"/>
    <w:rsid w:val="534D730F"/>
    <w:rsid w:val="56BD4C82"/>
    <w:rsid w:val="5DB73449"/>
    <w:rsid w:val="64EA5DCC"/>
    <w:rsid w:val="66552BC7"/>
    <w:rsid w:val="66AF0329"/>
    <w:rsid w:val="67E05FFF"/>
    <w:rsid w:val="69BC795B"/>
    <w:rsid w:val="6AB843F2"/>
    <w:rsid w:val="6B553EE9"/>
    <w:rsid w:val="6D915D22"/>
    <w:rsid w:val="6DBE2F4E"/>
    <w:rsid w:val="6F5216E9"/>
    <w:rsid w:val="78460E2E"/>
    <w:rsid w:val="7F5913D9"/>
    <w:rsid w:val="7FD3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6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84AE5D-7A50-4960-891E-8627D3F5D1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SMG</Company>
  <Pages>6</Pages>
  <Words>465</Words>
  <Characters>2657</Characters>
  <Lines>22</Lines>
  <Paragraphs>6</Paragraphs>
  <TotalTime>496</TotalTime>
  <ScaleCrop>false</ScaleCrop>
  <LinksUpToDate>false</LinksUpToDate>
  <CharactersWithSpaces>3116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2017-05-10T06:02:00Z</dcterms:created>
  <dc:creator>heguowen</dc:creator>
  <cp:lastModifiedBy>Administrator</cp:lastModifiedBy>
  <cp:lastPrinted>2018-11-13T05:51:00Z</cp:lastPrinted>
  <dcterms:modified xsi:type="dcterms:W3CDTF">2018-12-07T13:28:21Z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