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500"/>
        <w:rPr>
          <w:sz w:val="36"/>
          <w:szCs w:val="36"/>
        </w:rPr>
      </w:pPr>
      <w:r>
        <w:rPr>
          <w:rFonts w:hint="eastAsia"/>
          <w:sz w:val="36"/>
          <w:szCs w:val="36"/>
        </w:rPr>
        <w:t>配料窑炉部隐患整改</w:t>
      </w:r>
    </w:p>
    <w:p>
      <w:pPr>
        <w:ind w:firstLine="300" w:firstLineChars="100"/>
        <w:rPr>
          <w:sz w:val="30"/>
          <w:szCs w:val="30"/>
        </w:rPr>
      </w:pPr>
      <w:r>
        <w:rPr>
          <w:rFonts w:hint="eastAsia"/>
          <w:sz w:val="30"/>
          <w:szCs w:val="30"/>
        </w:rPr>
        <w:t>1、碎玻璃回收系统玻渣仓处粉尘较大，影响行列机生产，对此配料窑炉部建议在一楼二楼之间加装花纹钢板，将一楼粉尘完全隔离在一楼，由于此处施工，高度较高，跨度较大，对电焊搭接有设备安全要求，安全风险较大，建议找有施工经验的专业团队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2、空压机房巷道，冷端不合格玻瓶回收系统落料口放料时玻渣四溅，存在安全风险，对此配料窑炉部建议在落料口处加装电动卷帘挡板（最好用无框门），需找专业人员安装规划</w:t>
      </w:r>
    </w:p>
    <w:p>
      <w:pPr>
        <w:ind w:firstLine="3600" w:firstLineChars="1200"/>
        <w:rPr>
          <w:rFonts w:hint="eastAsia"/>
          <w:sz w:val="30"/>
          <w:szCs w:val="30"/>
        </w:rPr>
      </w:pPr>
    </w:p>
    <w:p>
      <w:pPr>
        <w:ind w:firstLine="5400" w:firstLineChars="1800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天马公司配料窑炉部</w:t>
      </w:r>
    </w:p>
    <w:p>
      <w:pPr>
        <w:ind w:firstLine="5700" w:firstLineChars="1900"/>
        <w:rPr>
          <w:sz w:val="30"/>
          <w:szCs w:val="30"/>
        </w:rPr>
      </w:pPr>
      <w:r>
        <w:rPr>
          <w:sz w:val="30"/>
          <w:szCs w:val="30"/>
        </w:rPr>
        <w:t>2020年4月7日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6"/>
    <w:rsid w:val="00223636"/>
    <w:rsid w:val="005D14EB"/>
    <w:rsid w:val="005D479C"/>
    <w:rsid w:val="006E6A82"/>
    <w:rsid w:val="00B85924"/>
    <w:rsid w:val="00CB2204"/>
    <w:rsid w:val="00D07680"/>
    <w:rsid w:val="089B1E0D"/>
    <w:rsid w:val="2089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23</TotalTime>
  <ScaleCrop>false</ScaleCrop>
  <LinksUpToDate>false</LinksUpToDate>
  <CharactersWithSpaces>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2020-04-07T00:48:00Z</dcterms:created>
  <dc:creator>AMD</dc:creator>
  <cp:lastModifiedBy>Administrator</cp:lastModifiedBy>
  <dcterms:modified xsi:type="dcterms:W3CDTF">2020-04-10T07:04:27Z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